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F29" w:rsidRPr="00235B55" w:rsidRDefault="00693C44" w:rsidP="009F6F29">
      <w:pPr>
        <w:rPr>
          <w:sz w:val="4"/>
        </w:rPr>
      </w:pPr>
      <w:r>
        <w:rPr>
          <w:snapToGrid w:val="0"/>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45pt;margin-top:1.2pt;width:107.05pt;height:81.95pt;z-index:251660288" fillcolor="window">
            <v:imagedata r:id="rId8" o:title=""/>
          </v:shape>
          <o:OLEObject Type="Embed" ProgID="Word.Picture.8" ShapeID="_x0000_s1027" DrawAspect="Content" ObjectID="_1831641246" r:id="rId9"/>
        </w:object>
      </w:r>
    </w:p>
    <w:tbl>
      <w:tblPr>
        <w:tblW w:w="110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7229"/>
      </w:tblGrid>
      <w:tr w:rsidR="009F6F29" w:rsidTr="00AC7BA5">
        <w:trPr>
          <w:cantSplit/>
          <w:trHeight w:val="2123"/>
        </w:trPr>
        <w:tc>
          <w:tcPr>
            <w:tcW w:w="3862" w:type="dxa"/>
            <w:tcBorders>
              <w:top w:val="nil"/>
              <w:left w:val="nil"/>
              <w:bottom w:val="nil"/>
              <w:right w:val="nil"/>
            </w:tcBorders>
            <w:vAlign w:val="center"/>
          </w:tcPr>
          <w:p w:rsidR="009F6F29" w:rsidRDefault="009F6F29" w:rsidP="00D87801">
            <w:pPr>
              <w:pStyle w:val="11"/>
              <w:widowControl/>
              <w:spacing w:line="360" w:lineRule="auto"/>
              <w:jc w:val="center"/>
              <w:rPr>
                <w:b/>
                <w:color w:val="0000FF"/>
                <w:sz w:val="18"/>
                <w:lang w:val="ru-RU"/>
              </w:rPr>
            </w:pPr>
            <w:r w:rsidRPr="00866C2D">
              <w:rPr>
                <w:noProof/>
                <w:snapToGrid/>
                <w:color w:val="0000FF"/>
                <w:lang w:val="ru-RU"/>
              </w:rPr>
              <mc:AlternateContent>
                <mc:Choice Requires="wps">
                  <w:drawing>
                    <wp:anchor distT="0" distB="0" distL="114300" distR="114300" simplePos="0" relativeHeight="251659264" behindDoc="0" locked="0" layoutInCell="1" allowOverlap="1">
                      <wp:simplePos x="0" y="0"/>
                      <wp:positionH relativeFrom="column">
                        <wp:posOffset>252095</wp:posOffset>
                      </wp:positionH>
                      <wp:positionV relativeFrom="paragraph">
                        <wp:posOffset>817880</wp:posOffset>
                      </wp:positionV>
                      <wp:extent cx="6311265" cy="2540"/>
                      <wp:effectExtent l="41275" t="44450" r="38735" b="3873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2540"/>
                              </a:xfrm>
                              <a:custGeom>
                                <a:avLst/>
                                <a:gdLst>
                                  <a:gd name="T0" fmla="*/ 0 w 9939"/>
                                  <a:gd name="T1" fmla="*/ 0 h 4"/>
                                  <a:gd name="T2" fmla="*/ 9939 w 9939"/>
                                  <a:gd name="T3" fmla="*/ 4 h 4"/>
                                </a:gdLst>
                                <a:ahLst/>
                                <a:cxnLst>
                                  <a:cxn ang="0">
                                    <a:pos x="T0" y="T1"/>
                                  </a:cxn>
                                  <a:cxn ang="0">
                                    <a:pos x="T2" y="T3"/>
                                  </a:cxn>
                                </a:cxnLst>
                                <a:rect l="0" t="0" r="r" b="b"/>
                                <a:pathLst>
                                  <a:path w="9939" h="4">
                                    <a:moveTo>
                                      <a:pt x="0" y="0"/>
                                    </a:moveTo>
                                    <a:lnTo>
                                      <a:pt x="9939" y="4"/>
                                    </a:lnTo>
                                  </a:path>
                                </a:pathLst>
                              </a:custGeom>
                              <a:noFill/>
                              <a:ln w="76200" cmpd="dbl">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352E75" id="Поли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5pt,64.4pt,516.8pt,64.6pt" coordsize="9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" filled="f" strokecolor="blue" strokeweight="6pt">
                      <v:stroke linestyle="thinThin"/>
                      <v:path arrowok="t" o:connecttype="custom" o:connectlocs="0,0;6311265,2540" o:connectangles="0,0"/>
                    </v:polyline>
                  </w:pict>
                </mc:Fallback>
              </mc:AlternateContent>
            </w:r>
          </w:p>
        </w:tc>
        <w:tc>
          <w:tcPr>
            <w:tcW w:w="7229" w:type="dxa"/>
            <w:tcBorders>
              <w:top w:val="nil"/>
              <w:left w:val="nil"/>
              <w:bottom w:val="nil"/>
              <w:right w:val="nil"/>
            </w:tcBorders>
          </w:tcPr>
          <w:p w:rsidR="009F6F29" w:rsidRDefault="009F6F29" w:rsidP="00D87801">
            <w:pPr>
              <w:pStyle w:val="11"/>
              <w:widowControl/>
              <w:spacing w:line="360" w:lineRule="auto"/>
              <w:ind w:left="35" w:hanging="35"/>
              <w:jc w:val="center"/>
              <w:rPr>
                <w:b/>
                <w:color w:val="0000FF"/>
                <w:sz w:val="18"/>
                <w:lang w:val="ru-RU"/>
              </w:rPr>
            </w:pPr>
            <w:proofErr w:type="gramStart"/>
            <w:r>
              <w:rPr>
                <w:b/>
                <w:color w:val="0000FF"/>
                <w:sz w:val="18"/>
                <w:lang w:val="ru-RU"/>
              </w:rPr>
              <w:t>ИНФОРМАЦИОННЫЕ  ТЕХНОЛОГИИ</w:t>
            </w:r>
            <w:proofErr w:type="gramEnd"/>
          </w:p>
          <w:p w:rsidR="009F6F29" w:rsidRDefault="009F6F29" w:rsidP="00D87801">
            <w:pPr>
              <w:pStyle w:val="11"/>
              <w:widowControl/>
              <w:spacing w:line="360" w:lineRule="auto"/>
              <w:ind w:left="35" w:hanging="2"/>
              <w:jc w:val="center"/>
              <w:rPr>
                <w:b/>
                <w:color w:val="0000FF"/>
                <w:sz w:val="36"/>
                <w:lang w:val="ru-RU"/>
              </w:rPr>
            </w:pPr>
            <w:r>
              <w:rPr>
                <w:b/>
                <w:color w:val="0000FF"/>
                <w:sz w:val="36"/>
                <w:lang w:val="ru-RU"/>
              </w:rPr>
              <w:t>АО «О</w:t>
            </w:r>
            <w:bookmarkStart w:id="0" w:name="_Hlt443667737"/>
            <w:bookmarkEnd w:id="0"/>
            <w:r>
              <w:rPr>
                <w:b/>
                <w:color w:val="0000FF"/>
                <w:sz w:val="36"/>
                <w:lang w:val="ru-RU"/>
              </w:rPr>
              <w:t>ВИОНТ ИНФОРМ»</w:t>
            </w:r>
          </w:p>
        </w:tc>
      </w:tr>
    </w:tbl>
    <w:p w:rsidR="009F6F29" w:rsidRDefault="009F6F29" w:rsidP="009F6F29">
      <w:pPr>
        <w:ind w:firstLine="0"/>
        <w:jc w:val="right"/>
      </w:pPr>
    </w:p>
    <w:p w:rsidR="009F6F29" w:rsidRDefault="009F6F29" w:rsidP="009F6F29">
      <w:pPr>
        <w:tabs>
          <w:tab w:val="left" w:pos="5868"/>
        </w:tabs>
        <w:ind w:firstLine="0"/>
      </w:pPr>
      <w:r>
        <w:tab/>
      </w:r>
    </w:p>
    <w:p w:rsidR="009F6F29" w:rsidRDefault="009F6F29" w:rsidP="009F6F29">
      <w:pPr>
        <w:tabs>
          <w:tab w:val="left" w:pos="5868"/>
        </w:tabs>
        <w:ind w:firstLine="0"/>
      </w:pPr>
    </w:p>
    <w:p w:rsidR="009F6F29" w:rsidRDefault="009F6F29" w:rsidP="009F6F29">
      <w:pPr>
        <w:tabs>
          <w:tab w:val="left" w:pos="5868"/>
        </w:tabs>
        <w:ind w:firstLine="0"/>
      </w:pPr>
    </w:p>
    <w:p w:rsidR="009F6F29" w:rsidRDefault="009F6F29" w:rsidP="009F6F29">
      <w:pPr>
        <w:tabs>
          <w:tab w:val="left" w:pos="5868"/>
        </w:tabs>
        <w:ind w:firstLine="0"/>
      </w:pPr>
    </w:p>
    <w:p w:rsidR="009F6F29" w:rsidRDefault="009F6F29" w:rsidP="009F6F29">
      <w:pPr>
        <w:ind w:firstLine="0"/>
        <w:jc w:val="right"/>
      </w:pPr>
    </w:p>
    <w:p w:rsidR="009F6F29" w:rsidRPr="00FA24E1" w:rsidRDefault="009F6F29" w:rsidP="009F6F29">
      <w:pPr>
        <w:spacing w:before="240" w:after="120"/>
        <w:ind w:firstLine="0"/>
        <w:jc w:val="right"/>
        <w:rPr>
          <w:sz w:val="32"/>
          <w:szCs w:val="32"/>
        </w:rPr>
      </w:pPr>
    </w:p>
    <w:p w:rsidR="002C3A06" w:rsidRDefault="009F6F29" w:rsidP="009F6F29">
      <w:pPr>
        <w:spacing w:before="240" w:after="120"/>
        <w:ind w:firstLine="0"/>
        <w:jc w:val="center"/>
        <w:rPr>
          <w:rFonts w:ascii="Arial" w:hAnsi="Arial"/>
          <w:b/>
          <w:sz w:val="40"/>
          <w:szCs w:val="40"/>
        </w:rPr>
      </w:pPr>
      <w:r w:rsidRPr="00B75B29">
        <w:rPr>
          <w:rFonts w:ascii="Arial" w:hAnsi="Arial"/>
          <w:b/>
          <w:sz w:val="40"/>
          <w:szCs w:val="40"/>
        </w:rPr>
        <w:t xml:space="preserve">РУКОВОДСТВО </w:t>
      </w:r>
    </w:p>
    <w:p w:rsidR="009F6F29" w:rsidRPr="00B75B29" w:rsidRDefault="009F6F29" w:rsidP="00AC7BA5">
      <w:pPr>
        <w:spacing w:before="240" w:after="120" w:line="360" w:lineRule="auto"/>
        <w:ind w:firstLine="0"/>
        <w:jc w:val="center"/>
        <w:rPr>
          <w:rFonts w:ascii="Arial" w:hAnsi="Arial"/>
          <w:b/>
          <w:sz w:val="40"/>
          <w:szCs w:val="40"/>
        </w:rPr>
      </w:pPr>
      <w:r w:rsidRPr="00B75B29">
        <w:rPr>
          <w:rFonts w:ascii="Arial" w:hAnsi="Arial"/>
          <w:b/>
          <w:sz w:val="40"/>
          <w:szCs w:val="40"/>
        </w:rPr>
        <w:t>ПО АДМИНИСТРИРОВАНИЮ РАЗГРАНИЧЕНИЯ ПРАВ ДОСТУПА</w:t>
      </w:r>
      <w:r w:rsidR="008F4764">
        <w:rPr>
          <w:rFonts w:ascii="Arial" w:hAnsi="Arial"/>
          <w:b/>
          <w:sz w:val="40"/>
          <w:szCs w:val="40"/>
        </w:rPr>
        <w:t xml:space="preserve"> ПОЛЬЗОВАТЕЛЕЙ</w:t>
      </w:r>
    </w:p>
    <w:p w:rsidR="009F6F29" w:rsidRDefault="009F6F29" w:rsidP="009F6F29">
      <w:pPr>
        <w:spacing w:before="240" w:after="120"/>
        <w:ind w:firstLine="0"/>
        <w:jc w:val="center"/>
        <w:rPr>
          <w:rFonts w:ascii="Arial" w:hAnsi="Arial"/>
          <w:b/>
          <w:sz w:val="32"/>
          <w:szCs w:val="32"/>
        </w:rPr>
      </w:pPr>
    </w:p>
    <w:p w:rsidR="009F6F29" w:rsidRPr="005A1B6B" w:rsidRDefault="009F6F29" w:rsidP="009F6F29">
      <w:pPr>
        <w:spacing w:before="240" w:after="120"/>
        <w:ind w:firstLine="0"/>
        <w:jc w:val="center"/>
        <w:rPr>
          <w:rFonts w:ascii="Arial" w:hAnsi="Arial"/>
          <w:b/>
          <w:sz w:val="32"/>
          <w:szCs w:val="32"/>
        </w:rPr>
      </w:pPr>
    </w:p>
    <w:p w:rsidR="009F6F29" w:rsidRPr="00AC7BA5" w:rsidRDefault="009F6F29" w:rsidP="009F6F29">
      <w:pPr>
        <w:spacing w:before="240" w:after="120"/>
        <w:ind w:firstLine="0"/>
        <w:jc w:val="center"/>
        <w:rPr>
          <w:rFonts w:ascii="Arial" w:hAnsi="Arial"/>
          <w:sz w:val="44"/>
          <w:szCs w:val="44"/>
        </w:rPr>
      </w:pPr>
      <w:r w:rsidRPr="00AC7BA5">
        <w:rPr>
          <w:rFonts w:ascii="Arial" w:hAnsi="Arial"/>
          <w:sz w:val="44"/>
          <w:szCs w:val="44"/>
        </w:rPr>
        <w:t>Программа «Баланс-2</w:t>
      </w:r>
      <w:r w:rsidR="003C7FC2" w:rsidRPr="00AC7BA5">
        <w:rPr>
          <w:rFonts w:ascii="Arial" w:hAnsi="Arial"/>
          <w:sz w:val="44"/>
          <w:szCs w:val="44"/>
        </w:rPr>
        <w:t xml:space="preserve">: </w:t>
      </w:r>
      <w:r w:rsidR="00076E6F" w:rsidRPr="00AC7BA5">
        <w:rPr>
          <w:rFonts w:ascii="Arial" w:hAnsi="Arial"/>
          <w:sz w:val="44"/>
          <w:szCs w:val="44"/>
        </w:rPr>
        <w:t>Архив</w:t>
      </w:r>
      <w:r w:rsidR="003C7FC2" w:rsidRPr="00AC7BA5">
        <w:rPr>
          <w:rFonts w:ascii="Arial" w:hAnsi="Arial"/>
          <w:sz w:val="44"/>
          <w:szCs w:val="44"/>
        </w:rPr>
        <w:t xml:space="preserve"> ЭДО</w:t>
      </w:r>
      <w:r w:rsidRPr="00AC7BA5">
        <w:rPr>
          <w:rFonts w:ascii="Arial" w:hAnsi="Arial"/>
          <w:sz w:val="44"/>
          <w:szCs w:val="44"/>
        </w:rPr>
        <w:t>»</w:t>
      </w:r>
    </w:p>
    <w:p w:rsidR="009F6F29" w:rsidRDefault="009F6F29" w:rsidP="009F6F29">
      <w:pPr>
        <w:spacing w:before="240" w:after="120"/>
        <w:ind w:firstLine="0"/>
        <w:jc w:val="center"/>
        <w:rPr>
          <w:b/>
        </w:rPr>
      </w:pPr>
    </w:p>
    <w:p w:rsidR="009F6F29" w:rsidRDefault="009F6F29" w:rsidP="009F6F29">
      <w:pPr>
        <w:spacing w:before="240" w:after="120"/>
        <w:ind w:firstLine="0"/>
        <w:jc w:val="center"/>
        <w:rPr>
          <w:b/>
        </w:rPr>
      </w:pPr>
    </w:p>
    <w:p w:rsidR="009F6F29" w:rsidRDefault="009F6F29" w:rsidP="009F6F29">
      <w:pPr>
        <w:spacing w:before="0"/>
        <w:ind w:firstLine="0"/>
        <w:jc w:val="center"/>
        <w:rPr>
          <w:szCs w:val="24"/>
          <w:lang w:eastAsia="en-US"/>
        </w:rPr>
      </w:pPr>
    </w:p>
    <w:p w:rsidR="009F6F29" w:rsidRPr="005A1B6B" w:rsidRDefault="009F6F29" w:rsidP="009F6F29">
      <w:pPr>
        <w:spacing w:before="0"/>
        <w:ind w:firstLine="0"/>
        <w:jc w:val="center"/>
        <w:rPr>
          <w:szCs w:val="24"/>
          <w:lang w:eastAsia="en-US"/>
        </w:rPr>
      </w:pPr>
    </w:p>
    <w:p w:rsidR="009F6F29" w:rsidRPr="00E12CAD" w:rsidRDefault="009F6F29" w:rsidP="009F6F29">
      <w:pPr>
        <w:spacing w:before="0"/>
        <w:ind w:firstLine="0"/>
        <w:jc w:val="center"/>
      </w:pPr>
    </w:p>
    <w:p w:rsidR="00841649" w:rsidRPr="003C7FC2" w:rsidRDefault="00841649" w:rsidP="009F6F29">
      <w:pPr>
        <w:ind w:firstLine="0"/>
      </w:pPr>
    </w:p>
    <w:p w:rsidR="00841649" w:rsidRPr="003C7FC2" w:rsidRDefault="00841649" w:rsidP="00841649">
      <w:r w:rsidRPr="003C7FC2">
        <w:br w:type="page"/>
      </w:r>
    </w:p>
    <w:sdt>
      <w:sdtPr>
        <w:rPr>
          <w:rFonts w:ascii="Times New Roman" w:eastAsia="Times New Roman" w:hAnsi="Times New Roman" w:cs="Times New Roman"/>
          <w:color w:val="auto"/>
          <w:sz w:val="28"/>
          <w:szCs w:val="20"/>
        </w:rPr>
        <w:id w:val="1662647607"/>
        <w:docPartObj>
          <w:docPartGallery w:val="Table of Contents"/>
          <w:docPartUnique/>
        </w:docPartObj>
      </w:sdtPr>
      <w:sdtEndPr>
        <w:rPr>
          <w:rFonts w:cs="Arial"/>
          <w:b/>
          <w:bCs/>
        </w:rPr>
      </w:sdtEndPr>
      <w:sdtContent>
        <w:p w:rsidR="00172F60" w:rsidRDefault="00172F60" w:rsidP="00172F60">
          <w:pPr>
            <w:pStyle w:val="a9"/>
            <w:numPr>
              <w:ilvl w:val="0"/>
              <w:numId w:val="0"/>
            </w:numPr>
            <w:ind w:left="432"/>
          </w:pPr>
        </w:p>
        <w:p w:rsidR="00172F60" w:rsidRDefault="00172F60" w:rsidP="00172F60">
          <w:pPr>
            <w:pStyle w:val="a9"/>
            <w:numPr>
              <w:ilvl w:val="0"/>
              <w:numId w:val="0"/>
            </w:numPr>
            <w:ind w:left="432"/>
          </w:pPr>
          <w:r w:rsidRPr="00172F60">
            <w:rPr>
              <w:b/>
            </w:rPr>
            <w:t>Оглавление</w:t>
          </w:r>
        </w:p>
        <w:p w:rsidR="00F97B07" w:rsidRDefault="00172F60" w:rsidP="00F97B07">
          <w:pPr>
            <w:pStyle w:val="12"/>
            <w:rPr>
              <w:rFonts w:asciiTheme="minorHAnsi" w:eastAsiaTheme="minorEastAsia" w:hAnsiTheme="minorHAnsi" w:cstheme="minorBidi"/>
              <w:noProof/>
              <w:sz w:val="22"/>
              <w:szCs w:val="22"/>
            </w:rPr>
          </w:pPr>
          <w:r w:rsidRPr="00172F60">
            <w:rPr>
              <w:rFonts w:ascii="Arial" w:hAnsi="Arial" w:cs="Arial"/>
              <w:b/>
              <w:bCs/>
            </w:rPr>
            <w:fldChar w:fldCharType="begin"/>
          </w:r>
          <w:r w:rsidRPr="00172F60">
            <w:rPr>
              <w:rFonts w:ascii="Arial" w:hAnsi="Arial" w:cs="Arial"/>
              <w:b/>
              <w:bCs/>
            </w:rPr>
            <w:instrText xml:space="preserve"> TOC \o "1-3" \h \z \u </w:instrText>
          </w:r>
          <w:r w:rsidRPr="00172F60">
            <w:rPr>
              <w:rFonts w:ascii="Arial" w:hAnsi="Arial" w:cs="Arial"/>
              <w:b/>
              <w:bCs/>
            </w:rPr>
            <w:fldChar w:fldCharType="separate"/>
          </w:r>
          <w:hyperlink w:anchor="_Toc221028482" w:history="1">
            <w:r w:rsidR="00F97B07" w:rsidRPr="00995115">
              <w:rPr>
                <w:rStyle w:val="af0"/>
                <w:rFonts w:eastAsiaTheme="majorEastAsia"/>
                <w:noProof/>
              </w:rPr>
              <w:t>1.</w:t>
            </w:r>
            <w:r w:rsidR="00F97B07">
              <w:rPr>
                <w:rFonts w:asciiTheme="minorHAnsi" w:eastAsiaTheme="minorEastAsia" w:hAnsiTheme="minorHAnsi" w:cstheme="minorBidi"/>
                <w:noProof/>
                <w:sz w:val="22"/>
                <w:szCs w:val="22"/>
              </w:rPr>
              <w:tab/>
            </w:r>
            <w:bookmarkStart w:id="1" w:name="_GoBack"/>
            <w:bookmarkEnd w:id="1"/>
            <w:r w:rsidR="00F97B07" w:rsidRPr="00995115">
              <w:rPr>
                <w:rStyle w:val="af0"/>
                <w:rFonts w:eastAsiaTheme="majorEastAsia"/>
                <w:noProof/>
              </w:rPr>
              <w:t>Назначение режима разграничения прав доступа пользователей</w:t>
            </w:r>
            <w:r w:rsidR="00F97B07">
              <w:rPr>
                <w:noProof/>
                <w:webHidden/>
              </w:rPr>
              <w:tab/>
            </w:r>
            <w:r w:rsidR="00F97B07">
              <w:rPr>
                <w:noProof/>
                <w:webHidden/>
              </w:rPr>
              <w:fldChar w:fldCharType="begin"/>
            </w:r>
            <w:r w:rsidR="00F97B07">
              <w:rPr>
                <w:noProof/>
                <w:webHidden/>
              </w:rPr>
              <w:instrText xml:space="preserve"> PAGEREF _Toc221028482 \h </w:instrText>
            </w:r>
            <w:r w:rsidR="00F97B07">
              <w:rPr>
                <w:noProof/>
                <w:webHidden/>
              </w:rPr>
            </w:r>
            <w:r w:rsidR="00F97B07">
              <w:rPr>
                <w:noProof/>
                <w:webHidden/>
              </w:rPr>
              <w:fldChar w:fldCharType="separate"/>
            </w:r>
            <w:r w:rsidR="00F97B07">
              <w:rPr>
                <w:noProof/>
                <w:webHidden/>
              </w:rPr>
              <w:t>3</w:t>
            </w:r>
            <w:r w:rsidR="00F97B07">
              <w:rPr>
                <w:noProof/>
                <w:webHidden/>
              </w:rPr>
              <w:fldChar w:fldCharType="end"/>
            </w:r>
          </w:hyperlink>
        </w:p>
        <w:p w:rsidR="00F97B07" w:rsidRDefault="00F97B07" w:rsidP="00F97B07">
          <w:pPr>
            <w:pStyle w:val="12"/>
            <w:rPr>
              <w:rFonts w:asciiTheme="minorHAnsi" w:eastAsiaTheme="minorEastAsia" w:hAnsiTheme="minorHAnsi" w:cstheme="minorBidi"/>
              <w:noProof/>
              <w:sz w:val="22"/>
              <w:szCs w:val="22"/>
            </w:rPr>
          </w:pPr>
          <w:hyperlink w:anchor="_Toc221028483" w:history="1">
            <w:r w:rsidRPr="00995115">
              <w:rPr>
                <w:rStyle w:val="af0"/>
                <w:rFonts w:eastAsiaTheme="majorEastAsia"/>
                <w:noProof/>
              </w:rPr>
              <w:t>2.</w:t>
            </w:r>
            <w:r>
              <w:rPr>
                <w:rFonts w:asciiTheme="minorHAnsi" w:eastAsiaTheme="minorEastAsia" w:hAnsiTheme="minorHAnsi" w:cstheme="minorBidi"/>
                <w:noProof/>
                <w:sz w:val="22"/>
                <w:szCs w:val="22"/>
              </w:rPr>
              <w:tab/>
            </w:r>
            <w:r w:rsidRPr="00995115">
              <w:rPr>
                <w:rStyle w:val="af0"/>
                <w:rFonts w:eastAsiaTheme="majorEastAsia"/>
                <w:noProof/>
              </w:rPr>
              <w:t>Начало работы в режиме разграничения прав доступа пользователей</w:t>
            </w:r>
            <w:r>
              <w:rPr>
                <w:noProof/>
                <w:webHidden/>
              </w:rPr>
              <w:tab/>
            </w:r>
            <w:r>
              <w:rPr>
                <w:noProof/>
                <w:webHidden/>
              </w:rPr>
              <w:fldChar w:fldCharType="begin"/>
            </w:r>
            <w:r>
              <w:rPr>
                <w:noProof/>
                <w:webHidden/>
              </w:rPr>
              <w:instrText xml:space="preserve"> PAGEREF _Toc221028483 \h </w:instrText>
            </w:r>
            <w:r>
              <w:rPr>
                <w:noProof/>
                <w:webHidden/>
              </w:rPr>
            </w:r>
            <w:r>
              <w:rPr>
                <w:noProof/>
                <w:webHidden/>
              </w:rPr>
              <w:fldChar w:fldCharType="separate"/>
            </w:r>
            <w:r>
              <w:rPr>
                <w:noProof/>
                <w:webHidden/>
              </w:rPr>
              <w:t>3</w:t>
            </w:r>
            <w:r>
              <w:rPr>
                <w:noProof/>
                <w:webHidden/>
              </w:rPr>
              <w:fldChar w:fldCharType="end"/>
            </w:r>
          </w:hyperlink>
        </w:p>
        <w:p w:rsidR="00F97B07" w:rsidRDefault="00F97B07">
          <w:pPr>
            <w:pStyle w:val="22"/>
            <w:rPr>
              <w:rFonts w:asciiTheme="minorHAnsi" w:eastAsiaTheme="minorEastAsia" w:hAnsiTheme="minorHAnsi" w:cstheme="minorBidi"/>
              <w:noProof/>
              <w:sz w:val="22"/>
              <w:szCs w:val="22"/>
            </w:rPr>
          </w:pPr>
          <w:hyperlink w:anchor="_Toc221028484" w:history="1">
            <w:r w:rsidRPr="00995115">
              <w:rPr>
                <w:rStyle w:val="af0"/>
                <w:rFonts w:eastAsiaTheme="majorEastAsia"/>
                <w:noProof/>
              </w:rPr>
              <w:t>2.1. Добавление нового пользователя</w:t>
            </w:r>
            <w:r>
              <w:rPr>
                <w:noProof/>
                <w:webHidden/>
              </w:rPr>
              <w:tab/>
            </w:r>
            <w:r>
              <w:rPr>
                <w:noProof/>
                <w:webHidden/>
              </w:rPr>
              <w:fldChar w:fldCharType="begin"/>
            </w:r>
            <w:r>
              <w:rPr>
                <w:noProof/>
                <w:webHidden/>
              </w:rPr>
              <w:instrText xml:space="preserve"> PAGEREF _Toc221028484 \h </w:instrText>
            </w:r>
            <w:r>
              <w:rPr>
                <w:noProof/>
                <w:webHidden/>
              </w:rPr>
            </w:r>
            <w:r>
              <w:rPr>
                <w:noProof/>
                <w:webHidden/>
              </w:rPr>
              <w:fldChar w:fldCharType="separate"/>
            </w:r>
            <w:r>
              <w:rPr>
                <w:noProof/>
                <w:webHidden/>
              </w:rPr>
              <w:t>4</w:t>
            </w:r>
            <w:r>
              <w:rPr>
                <w:noProof/>
                <w:webHidden/>
              </w:rPr>
              <w:fldChar w:fldCharType="end"/>
            </w:r>
          </w:hyperlink>
        </w:p>
        <w:p w:rsidR="00F97B07" w:rsidRDefault="00F97B07" w:rsidP="00F97B07">
          <w:pPr>
            <w:pStyle w:val="12"/>
            <w:rPr>
              <w:rFonts w:asciiTheme="minorHAnsi" w:eastAsiaTheme="minorEastAsia" w:hAnsiTheme="minorHAnsi" w:cstheme="minorBidi"/>
              <w:noProof/>
              <w:sz w:val="22"/>
              <w:szCs w:val="22"/>
            </w:rPr>
          </w:pPr>
          <w:hyperlink w:anchor="_Toc221028485" w:history="1">
            <w:r w:rsidRPr="00995115">
              <w:rPr>
                <w:rStyle w:val="af0"/>
                <w:rFonts w:eastAsiaTheme="majorEastAsia"/>
                <w:noProof/>
              </w:rPr>
              <w:t>3.</w:t>
            </w:r>
            <w:r>
              <w:rPr>
                <w:rFonts w:asciiTheme="minorHAnsi" w:eastAsiaTheme="minorEastAsia" w:hAnsiTheme="minorHAnsi" w:cstheme="minorBidi"/>
                <w:noProof/>
                <w:sz w:val="22"/>
                <w:szCs w:val="22"/>
              </w:rPr>
              <w:tab/>
            </w:r>
            <w:r w:rsidRPr="00995115">
              <w:rPr>
                <w:rStyle w:val="af0"/>
                <w:rFonts w:eastAsiaTheme="majorEastAsia"/>
                <w:noProof/>
              </w:rPr>
              <w:t>Журнал действий пользователя</w:t>
            </w:r>
            <w:r>
              <w:rPr>
                <w:noProof/>
                <w:webHidden/>
              </w:rPr>
              <w:tab/>
            </w:r>
            <w:r>
              <w:rPr>
                <w:noProof/>
                <w:webHidden/>
              </w:rPr>
              <w:fldChar w:fldCharType="begin"/>
            </w:r>
            <w:r>
              <w:rPr>
                <w:noProof/>
                <w:webHidden/>
              </w:rPr>
              <w:instrText xml:space="preserve"> PAGEREF _Toc221028485 \h </w:instrText>
            </w:r>
            <w:r>
              <w:rPr>
                <w:noProof/>
                <w:webHidden/>
              </w:rPr>
            </w:r>
            <w:r>
              <w:rPr>
                <w:noProof/>
                <w:webHidden/>
              </w:rPr>
              <w:fldChar w:fldCharType="separate"/>
            </w:r>
            <w:r>
              <w:rPr>
                <w:noProof/>
                <w:webHidden/>
              </w:rPr>
              <w:t>6</w:t>
            </w:r>
            <w:r>
              <w:rPr>
                <w:noProof/>
                <w:webHidden/>
              </w:rPr>
              <w:fldChar w:fldCharType="end"/>
            </w:r>
          </w:hyperlink>
        </w:p>
        <w:p w:rsidR="00F97B07" w:rsidRDefault="00F97B07" w:rsidP="00F97B07">
          <w:pPr>
            <w:pStyle w:val="12"/>
            <w:rPr>
              <w:rFonts w:asciiTheme="minorHAnsi" w:eastAsiaTheme="minorEastAsia" w:hAnsiTheme="minorHAnsi" w:cstheme="minorBidi"/>
              <w:noProof/>
              <w:sz w:val="22"/>
              <w:szCs w:val="22"/>
            </w:rPr>
          </w:pPr>
          <w:hyperlink w:anchor="_Toc221028486" w:history="1">
            <w:r w:rsidRPr="00995115">
              <w:rPr>
                <w:rStyle w:val="af0"/>
                <w:rFonts w:eastAsiaTheme="majorEastAsia"/>
                <w:noProof/>
              </w:rPr>
              <w:t>4.</w:t>
            </w:r>
            <w:r>
              <w:rPr>
                <w:rFonts w:asciiTheme="minorHAnsi" w:eastAsiaTheme="minorEastAsia" w:hAnsiTheme="minorHAnsi" w:cstheme="minorBidi"/>
                <w:noProof/>
                <w:sz w:val="22"/>
                <w:szCs w:val="22"/>
              </w:rPr>
              <w:tab/>
            </w:r>
            <w:r w:rsidRPr="00995115">
              <w:rPr>
                <w:rStyle w:val="af0"/>
                <w:rFonts w:eastAsiaTheme="majorEastAsia"/>
                <w:noProof/>
              </w:rPr>
              <w:t>Администрирование прав доступа</w:t>
            </w:r>
            <w:r>
              <w:rPr>
                <w:noProof/>
                <w:webHidden/>
              </w:rPr>
              <w:tab/>
            </w:r>
            <w:r>
              <w:rPr>
                <w:noProof/>
                <w:webHidden/>
              </w:rPr>
              <w:fldChar w:fldCharType="begin"/>
            </w:r>
            <w:r>
              <w:rPr>
                <w:noProof/>
                <w:webHidden/>
              </w:rPr>
              <w:instrText xml:space="preserve"> PAGEREF _Toc221028486 \h </w:instrText>
            </w:r>
            <w:r>
              <w:rPr>
                <w:noProof/>
                <w:webHidden/>
              </w:rPr>
            </w:r>
            <w:r>
              <w:rPr>
                <w:noProof/>
                <w:webHidden/>
              </w:rPr>
              <w:fldChar w:fldCharType="separate"/>
            </w:r>
            <w:r>
              <w:rPr>
                <w:noProof/>
                <w:webHidden/>
              </w:rPr>
              <w:t>7</w:t>
            </w:r>
            <w:r>
              <w:rPr>
                <w:noProof/>
                <w:webHidden/>
              </w:rPr>
              <w:fldChar w:fldCharType="end"/>
            </w:r>
          </w:hyperlink>
        </w:p>
        <w:p w:rsidR="00F97B07" w:rsidRDefault="00F97B07">
          <w:pPr>
            <w:pStyle w:val="22"/>
            <w:rPr>
              <w:rFonts w:asciiTheme="minorHAnsi" w:eastAsiaTheme="minorEastAsia" w:hAnsiTheme="minorHAnsi" w:cstheme="minorBidi"/>
              <w:noProof/>
              <w:sz w:val="22"/>
              <w:szCs w:val="22"/>
            </w:rPr>
          </w:pPr>
          <w:hyperlink w:anchor="_Toc221028487" w:history="1">
            <w:r w:rsidRPr="00995115">
              <w:rPr>
                <w:rStyle w:val="af0"/>
                <w:rFonts w:eastAsiaTheme="majorEastAsia"/>
                <w:noProof/>
              </w:rPr>
              <w:t>4.1.</w:t>
            </w:r>
            <w:r>
              <w:rPr>
                <w:rFonts w:asciiTheme="minorHAnsi" w:eastAsiaTheme="minorEastAsia" w:hAnsiTheme="minorHAnsi" w:cstheme="minorBidi"/>
                <w:noProof/>
                <w:sz w:val="22"/>
                <w:szCs w:val="22"/>
              </w:rPr>
              <w:tab/>
            </w:r>
            <w:r w:rsidRPr="00995115">
              <w:rPr>
                <w:rStyle w:val="af0"/>
                <w:rFonts w:eastAsiaTheme="majorEastAsia"/>
                <w:noProof/>
              </w:rPr>
              <w:t>Администрирование прав пользователей</w:t>
            </w:r>
            <w:r>
              <w:rPr>
                <w:noProof/>
                <w:webHidden/>
              </w:rPr>
              <w:tab/>
            </w:r>
            <w:r>
              <w:rPr>
                <w:noProof/>
                <w:webHidden/>
              </w:rPr>
              <w:fldChar w:fldCharType="begin"/>
            </w:r>
            <w:r>
              <w:rPr>
                <w:noProof/>
                <w:webHidden/>
              </w:rPr>
              <w:instrText xml:space="preserve"> PAGEREF _Toc221028487 \h </w:instrText>
            </w:r>
            <w:r>
              <w:rPr>
                <w:noProof/>
                <w:webHidden/>
              </w:rPr>
            </w:r>
            <w:r>
              <w:rPr>
                <w:noProof/>
                <w:webHidden/>
              </w:rPr>
              <w:fldChar w:fldCharType="separate"/>
            </w:r>
            <w:r>
              <w:rPr>
                <w:noProof/>
                <w:webHidden/>
              </w:rPr>
              <w:t>8</w:t>
            </w:r>
            <w:r>
              <w:rPr>
                <w:noProof/>
                <w:webHidden/>
              </w:rPr>
              <w:fldChar w:fldCharType="end"/>
            </w:r>
          </w:hyperlink>
        </w:p>
        <w:p w:rsidR="00F97B07" w:rsidRDefault="00F97B07">
          <w:pPr>
            <w:pStyle w:val="22"/>
            <w:rPr>
              <w:rFonts w:asciiTheme="minorHAnsi" w:eastAsiaTheme="minorEastAsia" w:hAnsiTheme="minorHAnsi" w:cstheme="minorBidi"/>
              <w:noProof/>
              <w:sz w:val="22"/>
              <w:szCs w:val="22"/>
            </w:rPr>
          </w:pPr>
          <w:hyperlink w:anchor="_Toc221028488" w:history="1">
            <w:r w:rsidRPr="00995115">
              <w:rPr>
                <w:rStyle w:val="af0"/>
                <w:rFonts w:eastAsiaTheme="majorEastAsia"/>
                <w:noProof/>
              </w:rPr>
              <w:t>4.2.</w:t>
            </w:r>
            <w:r>
              <w:rPr>
                <w:rFonts w:asciiTheme="minorHAnsi" w:eastAsiaTheme="minorEastAsia" w:hAnsiTheme="minorHAnsi" w:cstheme="minorBidi"/>
                <w:noProof/>
                <w:sz w:val="22"/>
                <w:szCs w:val="22"/>
              </w:rPr>
              <w:tab/>
            </w:r>
            <w:r w:rsidRPr="00995115">
              <w:rPr>
                <w:rStyle w:val="af0"/>
                <w:rFonts w:eastAsiaTheme="majorEastAsia"/>
                <w:noProof/>
              </w:rPr>
              <w:t>Администрирование ролей</w:t>
            </w:r>
            <w:r>
              <w:rPr>
                <w:noProof/>
                <w:webHidden/>
              </w:rPr>
              <w:tab/>
            </w:r>
            <w:r>
              <w:rPr>
                <w:noProof/>
                <w:webHidden/>
              </w:rPr>
              <w:fldChar w:fldCharType="begin"/>
            </w:r>
            <w:r>
              <w:rPr>
                <w:noProof/>
                <w:webHidden/>
              </w:rPr>
              <w:instrText xml:space="preserve"> PAGEREF _Toc221028488 \h </w:instrText>
            </w:r>
            <w:r>
              <w:rPr>
                <w:noProof/>
                <w:webHidden/>
              </w:rPr>
            </w:r>
            <w:r>
              <w:rPr>
                <w:noProof/>
                <w:webHidden/>
              </w:rPr>
              <w:fldChar w:fldCharType="separate"/>
            </w:r>
            <w:r>
              <w:rPr>
                <w:noProof/>
                <w:webHidden/>
              </w:rPr>
              <w:t>11</w:t>
            </w:r>
            <w:r>
              <w:rPr>
                <w:noProof/>
                <w:webHidden/>
              </w:rPr>
              <w:fldChar w:fldCharType="end"/>
            </w:r>
          </w:hyperlink>
        </w:p>
        <w:p w:rsidR="00F97B07" w:rsidRDefault="00F97B07">
          <w:pPr>
            <w:pStyle w:val="22"/>
            <w:rPr>
              <w:rFonts w:asciiTheme="minorHAnsi" w:eastAsiaTheme="minorEastAsia" w:hAnsiTheme="minorHAnsi" w:cstheme="minorBidi"/>
              <w:noProof/>
              <w:sz w:val="22"/>
              <w:szCs w:val="22"/>
            </w:rPr>
          </w:pPr>
          <w:hyperlink w:anchor="_Toc221028489" w:history="1">
            <w:r w:rsidRPr="00995115">
              <w:rPr>
                <w:rStyle w:val="af0"/>
                <w:rFonts w:eastAsiaTheme="majorEastAsia"/>
                <w:noProof/>
              </w:rPr>
              <w:t>4.2.1.</w:t>
            </w:r>
            <w:r>
              <w:rPr>
                <w:rFonts w:asciiTheme="minorHAnsi" w:eastAsiaTheme="minorEastAsia" w:hAnsiTheme="minorHAnsi" w:cstheme="minorBidi"/>
                <w:noProof/>
                <w:sz w:val="22"/>
                <w:szCs w:val="22"/>
              </w:rPr>
              <w:tab/>
            </w:r>
            <w:r w:rsidRPr="00995115">
              <w:rPr>
                <w:rStyle w:val="af0"/>
                <w:rFonts w:eastAsiaTheme="majorEastAsia"/>
                <w:noProof/>
              </w:rPr>
              <w:t>Настройка прав роли</w:t>
            </w:r>
            <w:r>
              <w:rPr>
                <w:noProof/>
                <w:webHidden/>
              </w:rPr>
              <w:tab/>
            </w:r>
            <w:r>
              <w:rPr>
                <w:noProof/>
                <w:webHidden/>
              </w:rPr>
              <w:fldChar w:fldCharType="begin"/>
            </w:r>
            <w:r>
              <w:rPr>
                <w:noProof/>
                <w:webHidden/>
              </w:rPr>
              <w:instrText xml:space="preserve"> PAGEREF _Toc221028489 \h </w:instrText>
            </w:r>
            <w:r>
              <w:rPr>
                <w:noProof/>
                <w:webHidden/>
              </w:rPr>
            </w:r>
            <w:r>
              <w:rPr>
                <w:noProof/>
                <w:webHidden/>
              </w:rPr>
              <w:fldChar w:fldCharType="separate"/>
            </w:r>
            <w:r>
              <w:rPr>
                <w:noProof/>
                <w:webHidden/>
              </w:rPr>
              <w:t>12</w:t>
            </w:r>
            <w:r>
              <w:rPr>
                <w:noProof/>
                <w:webHidden/>
              </w:rPr>
              <w:fldChar w:fldCharType="end"/>
            </w:r>
          </w:hyperlink>
        </w:p>
        <w:p w:rsidR="00841649" w:rsidRPr="00172F60" w:rsidRDefault="00172F60" w:rsidP="00172F60">
          <w:pPr>
            <w:rPr>
              <w:rFonts w:ascii="Arial" w:hAnsi="Arial" w:cs="Arial"/>
            </w:rPr>
          </w:pPr>
          <w:r w:rsidRPr="00172F60">
            <w:rPr>
              <w:rFonts w:ascii="Arial" w:hAnsi="Arial" w:cs="Arial"/>
              <w:b/>
              <w:bCs/>
            </w:rPr>
            <w:fldChar w:fldCharType="end"/>
          </w:r>
        </w:p>
      </w:sdtContent>
    </w:sdt>
    <w:p w:rsidR="00AD7001" w:rsidRDefault="00AD7001" w:rsidP="008E58DB">
      <w:pPr>
        <w:ind w:left="851" w:firstLine="0"/>
      </w:pPr>
    </w:p>
    <w:p w:rsidR="008E58DB" w:rsidRPr="008E58DB" w:rsidRDefault="008E58DB" w:rsidP="008E58DB">
      <w:pPr>
        <w:ind w:left="851" w:firstLine="0"/>
        <w:sectPr w:rsidR="008E58DB" w:rsidRPr="008E58DB" w:rsidSect="009F6F29">
          <w:footerReference w:type="default" r:id="rId10"/>
          <w:headerReference w:type="first" r:id="rId11"/>
          <w:footerReference w:type="first" r:id="rId12"/>
          <w:pgSz w:w="11906" w:h="16838"/>
          <w:pgMar w:top="446" w:right="1133" w:bottom="1134" w:left="1134" w:header="708" w:footer="708" w:gutter="0"/>
          <w:cols w:space="708"/>
          <w:titlePg/>
          <w:docGrid w:linePitch="381"/>
        </w:sectPr>
      </w:pPr>
    </w:p>
    <w:p w:rsidR="003759AC" w:rsidRPr="0052337A" w:rsidRDefault="003759AC" w:rsidP="00076E6F">
      <w:pPr>
        <w:pStyle w:val="1"/>
        <w:numPr>
          <w:ilvl w:val="0"/>
          <w:numId w:val="26"/>
        </w:numPr>
      </w:pPr>
      <w:bookmarkStart w:id="2" w:name="_Toc32332278"/>
      <w:bookmarkStart w:id="3" w:name="_Toc221028482"/>
      <w:r w:rsidRPr="0052337A">
        <w:lastRenderedPageBreak/>
        <w:t>Назначение режима разграничения прав доступа</w:t>
      </w:r>
      <w:bookmarkEnd w:id="2"/>
      <w:r w:rsidR="002C7247">
        <w:t xml:space="preserve"> пользователей</w:t>
      </w:r>
      <w:bookmarkEnd w:id="3"/>
    </w:p>
    <w:p w:rsidR="003759AC" w:rsidRPr="00F108D6" w:rsidRDefault="003759AC" w:rsidP="003759AC">
      <w:pPr>
        <w:rPr>
          <w:color w:val="000000" w:themeColor="text1"/>
        </w:rPr>
      </w:pPr>
      <w:r w:rsidRPr="008C1A06">
        <w:t>Работа в режиме разграничения прав доступа в программе «Баланс-2</w:t>
      </w:r>
      <w:r w:rsidR="00076E6F">
        <w:t>: Архив</w:t>
      </w:r>
      <w:r>
        <w:t xml:space="preserve"> ЭДО</w:t>
      </w:r>
      <w:r w:rsidRPr="008C1A06">
        <w:t xml:space="preserve">» определяет набор доступных действий с </w:t>
      </w:r>
      <w:r>
        <w:t>документами для зарегистрированного пользователя.</w:t>
      </w:r>
    </w:p>
    <w:p w:rsidR="003C7FC2" w:rsidRPr="000759CB" w:rsidRDefault="003C7FC2" w:rsidP="00076E6F">
      <w:pPr>
        <w:pStyle w:val="1"/>
        <w:numPr>
          <w:ilvl w:val="0"/>
          <w:numId w:val="26"/>
        </w:numPr>
      </w:pPr>
      <w:bookmarkStart w:id="4" w:name="_Toc221028483"/>
      <w:r w:rsidRPr="000759CB">
        <w:t>Начало работы в режиме разграничения прав доступа</w:t>
      </w:r>
      <w:r w:rsidR="002C7247">
        <w:t xml:space="preserve"> пользователей</w:t>
      </w:r>
      <w:bookmarkEnd w:id="4"/>
    </w:p>
    <w:p w:rsidR="003C7FC2" w:rsidRDefault="003C7FC2" w:rsidP="003C7FC2">
      <w:r w:rsidRPr="009F6F29">
        <w:t xml:space="preserve">Активация режима </w:t>
      </w:r>
      <w:r w:rsidR="002C7247" w:rsidRPr="009F6F29">
        <w:t>авторизаци</w:t>
      </w:r>
      <w:r w:rsidR="002C7247">
        <w:t>и пользователя при входе</w:t>
      </w:r>
      <w:r w:rsidRPr="009F6F29">
        <w:t xml:space="preserve"> в программу</w:t>
      </w:r>
      <w:r w:rsidR="002C7247">
        <w:t xml:space="preserve"> «Баланс-2: Архив ЭДО»</w:t>
      </w:r>
      <w:r w:rsidR="002C7247" w:rsidRPr="009F6F29">
        <w:t xml:space="preserve"> (</w:t>
      </w:r>
      <w:r w:rsidRPr="009F6F29">
        <w:t xml:space="preserve">т.е. входа в программу </w:t>
      </w:r>
      <w:r w:rsidRPr="00DD1AEB">
        <w:t xml:space="preserve">либо с </w:t>
      </w:r>
      <w:r w:rsidRPr="009F6F29">
        <w:t>указани</w:t>
      </w:r>
      <w:r>
        <w:t xml:space="preserve">ем имени </w:t>
      </w:r>
      <w:r w:rsidRPr="009F6F29">
        <w:t xml:space="preserve">пользователя и его </w:t>
      </w:r>
      <w:r w:rsidR="002C7247" w:rsidRPr="009F6F29">
        <w:t>пароля,</w:t>
      </w:r>
      <w:r>
        <w:t xml:space="preserve"> либо с указанием доменной учетной записи</w:t>
      </w:r>
      <w:r w:rsidRPr="009F6F29">
        <w:t xml:space="preserve">) обязательна для работы в режиме </w:t>
      </w:r>
      <w:r>
        <w:t>разграничения</w:t>
      </w:r>
      <w:r w:rsidRPr="009F6F29">
        <w:t xml:space="preserve"> прав доступа.</w:t>
      </w:r>
      <w:r>
        <w:t xml:space="preserve"> </w:t>
      </w:r>
    </w:p>
    <w:p w:rsidR="003C7FC2" w:rsidRDefault="002C7247" w:rsidP="003C7FC2">
      <w:r>
        <w:t>Для</w:t>
      </w:r>
      <w:r w:rsidR="003C7FC2">
        <w:t xml:space="preserve"> включения режима работы с авторизацией в меню </w:t>
      </w:r>
      <w:r>
        <w:t xml:space="preserve">«Инструменты» </w:t>
      </w:r>
      <w:r w:rsidR="00074D18">
        <w:t>-</w:t>
      </w:r>
      <w:r>
        <w:t xml:space="preserve"> </w:t>
      </w:r>
      <w:r w:rsidR="003C7FC2">
        <w:rPr>
          <w:rFonts w:cs="Arial"/>
        </w:rPr>
        <w:t>«</w:t>
      </w:r>
      <w:r w:rsidR="003C7FC2" w:rsidRPr="00D35D41">
        <w:rPr>
          <w:rFonts w:cs="Arial"/>
        </w:rPr>
        <w:t>Административные настройки</w:t>
      </w:r>
      <w:r w:rsidR="00074D18">
        <w:rPr>
          <w:rFonts w:cs="Arial"/>
        </w:rPr>
        <w:t>»</w:t>
      </w:r>
      <w:r w:rsidR="003C7FC2" w:rsidRPr="00D35D41">
        <w:rPr>
          <w:rFonts w:cs="Arial"/>
        </w:rPr>
        <w:t xml:space="preserve"> – </w:t>
      </w:r>
      <w:r w:rsidR="00074D18">
        <w:rPr>
          <w:rFonts w:cs="Arial"/>
        </w:rPr>
        <w:t>«</w:t>
      </w:r>
      <w:r w:rsidR="003C7FC2" w:rsidRPr="00D35D41">
        <w:rPr>
          <w:rFonts w:cs="Arial"/>
        </w:rPr>
        <w:t>Настройки</w:t>
      </w:r>
      <w:r w:rsidR="003C7FC2">
        <w:rPr>
          <w:rFonts w:cs="Arial"/>
        </w:rPr>
        <w:t xml:space="preserve">» </w:t>
      </w:r>
      <w:r w:rsidR="003C7FC2">
        <w:t xml:space="preserve">необходимо </w:t>
      </w:r>
      <w:r w:rsidR="00074D18">
        <w:t xml:space="preserve">выбрать признак «Авторизация в программе» и затем </w:t>
      </w:r>
      <w:r w:rsidR="003C7FC2" w:rsidRPr="007F7658">
        <w:rPr>
          <w:b/>
        </w:rPr>
        <w:t xml:space="preserve">перезапустить </w:t>
      </w:r>
      <w:r w:rsidR="003C7FC2" w:rsidRPr="00832562">
        <w:t>программу</w:t>
      </w:r>
      <w:r w:rsidR="003C7FC2">
        <w:t>.</w:t>
      </w:r>
    </w:p>
    <w:p w:rsidR="003C7FC2" w:rsidRPr="005B48A3" w:rsidRDefault="003C7FC2" w:rsidP="003C7FC2">
      <w:pPr>
        <w:jc w:val="center"/>
        <w:rPr>
          <w:lang w:val="en-US"/>
        </w:rPr>
      </w:pPr>
      <w:r>
        <w:rPr>
          <w:noProof/>
        </w:rPr>
        <w:drawing>
          <wp:inline distT="0" distB="0" distL="0" distR="0" wp14:anchorId="4F224030" wp14:editId="7005583D">
            <wp:extent cx="3181350" cy="1400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1350" cy="1400175"/>
                    </a:xfrm>
                    <a:prstGeom prst="rect">
                      <a:avLst/>
                    </a:prstGeom>
                  </pic:spPr>
                </pic:pic>
              </a:graphicData>
            </a:graphic>
          </wp:inline>
        </w:drawing>
      </w:r>
    </w:p>
    <w:p w:rsidR="003C7FC2" w:rsidRDefault="003C7FC2" w:rsidP="003C7FC2">
      <w:pPr>
        <w:pStyle w:val="ab"/>
        <w:spacing w:line="360" w:lineRule="auto"/>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1</w:t>
      </w:r>
      <w:r w:rsidRPr="00325A4E">
        <w:rPr>
          <w:rFonts w:cs="Arial"/>
          <w:noProof/>
        </w:rPr>
        <w:fldChar w:fldCharType="end"/>
      </w:r>
      <w:r w:rsidRPr="00325A4E">
        <w:rPr>
          <w:rFonts w:cs="Arial"/>
        </w:rPr>
        <w:t xml:space="preserve"> –</w:t>
      </w:r>
      <w:r>
        <w:rPr>
          <w:rFonts w:cs="Arial"/>
        </w:rPr>
        <w:t xml:space="preserve"> Включение режима авторизации </w:t>
      </w:r>
    </w:p>
    <w:p w:rsidR="003C7FC2" w:rsidRDefault="003C7FC2" w:rsidP="003C7FC2">
      <w:r w:rsidRPr="009909E8">
        <w:t>При первом запуске после перевода программы в режим авторизации будет существовать один пользователь</w:t>
      </w:r>
      <w:r>
        <w:t xml:space="preserve"> </w:t>
      </w:r>
      <w:r w:rsidRPr="009909E8">
        <w:t xml:space="preserve">с </w:t>
      </w:r>
      <w:r>
        <w:t>именем</w:t>
      </w:r>
      <w:r w:rsidRPr="009909E8">
        <w:t xml:space="preserve"> </w:t>
      </w:r>
      <w:r w:rsidRPr="00C70A86">
        <w:rPr>
          <w:b/>
          <w:lang w:val="en-US"/>
        </w:rPr>
        <w:t>admin</w:t>
      </w:r>
      <w:r>
        <w:t>,</w:t>
      </w:r>
      <w:r w:rsidRPr="009909E8">
        <w:t xml:space="preserve"> парол</w:t>
      </w:r>
      <w:r>
        <w:t>ем</w:t>
      </w:r>
      <w:r w:rsidRPr="009909E8">
        <w:t xml:space="preserve"> </w:t>
      </w:r>
      <w:r w:rsidRPr="00C70A86">
        <w:rPr>
          <w:b/>
          <w:lang w:val="en-US"/>
        </w:rPr>
        <w:t>admin</w:t>
      </w:r>
      <w:r w:rsidRPr="009909E8">
        <w:t xml:space="preserve"> и с правами администратора</w:t>
      </w:r>
      <w:r w:rsidR="00076E6F">
        <w:t>, которому доступны все действия, реализованные в программе</w:t>
      </w:r>
      <w:r w:rsidRPr="009909E8">
        <w:t>.</w:t>
      </w:r>
    </w:p>
    <w:p w:rsidR="003C7FC2" w:rsidRDefault="003C7FC2" w:rsidP="003C7FC2">
      <w:r>
        <w:t>Администратор может добавлять новые учетные записи пользователей, изменять и удалять их, а также:</w:t>
      </w:r>
    </w:p>
    <w:p w:rsidR="003C7FC2" w:rsidRPr="00391A48" w:rsidRDefault="003C7FC2" w:rsidP="00391A48">
      <w:pPr>
        <w:pStyle w:val="aa"/>
        <w:numPr>
          <w:ilvl w:val="0"/>
          <w:numId w:val="23"/>
        </w:numPr>
        <w:spacing w:before="120" w:after="160" w:line="259" w:lineRule="auto"/>
        <w:ind w:left="1276" w:hanging="357"/>
        <w:jc w:val="left"/>
        <w:rPr>
          <w:rFonts w:ascii="Arial" w:hAnsi="Arial" w:cs="Arial"/>
          <w:sz w:val="24"/>
          <w:szCs w:val="24"/>
        </w:rPr>
      </w:pPr>
      <w:r w:rsidRPr="00391A48">
        <w:rPr>
          <w:rFonts w:ascii="Arial" w:hAnsi="Arial" w:cs="Arial"/>
          <w:sz w:val="24"/>
          <w:szCs w:val="24"/>
        </w:rPr>
        <w:t>задавать пароли</w:t>
      </w:r>
      <w:r w:rsidRPr="00391A48">
        <w:rPr>
          <w:rFonts w:ascii="Arial" w:hAnsi="Arial" w:cs="Arial"/>
          <w:b/>
          <w:sz w:val="24"/>
          <w:szCs w:val="24"/>
        </w:rPr>
        <w:t xml:space="preserve"> </w:t>
      </w:r>
      <w:r w:rsidRPr="00391A48">
        <w:rPr>
          <w:rFonts w:ascii="Arial" w:hAnsi="Arial" w:cs="Arial"/>
          <w:sz w:val="24"/>
          <w:szCs w:val="24"/>
        </w:rPr>
        <w:t>для этих учетных записей</w:t>
      </w:r>
    </w:p>
    <w:p w:rsidR="003C7FC2" w:rsidRPr="002F431A" w:rsidRDefault="003C7FC2" w:rsidP="00391A48">
      <w:pPr>
        <w:pStyle w:val="aa"/>
        <w:numPr>
          <w:ilvl w:val="0"/>
          <w:numId w:val="23"/>
        </w:numPr>
        <w:spacing w:before="120" w:after="160" w:line="259" w:lineRule="auto"/>
        <w:ind w:left="1276" w:hanging="357"/>
        <w:jc w:val="left"/>
        <w:rPr>
          <w:rFonts w:ascii="Arial" w:hAnsi="Arial" w:cs="Arial"/>
          <w:sz w:val="24"/>
          <w:szCs w:val="24"/>
        </w:rPr>
      </w:pPr>
      <w:r w:rsidRPr="00391A48">
        <w:rPr>
          <w:rFonts w:ascii="Arial" w:hAnsi="Arial" w:cs="Arial"/>
          <w:sz w:val="24"/>
          <w:szCs w:val="24"/>
        </w:rPr>
        <w:t>устанавливать возможность входа в программу под доменной учетной записью</w:t>
      </w:r>
      <w:r w:rsidR="00AC7BA5">
        <w:rPr>
          <w:rFonts w:ascii="Arial" w:hAnsi="Arial" w:cs="Arial"/>
          <w:sz w:val="24"/>
          <w:szCs w:val="24"/>
        </w:rPr>
        <w:t xml:space="preserve"> в дополнение к возможности входа под логином и паролем</w:t>
      </w:r>
      <w:r w:rsidRPr="002F431A">
        <w:rPr>
          <w:rFonts w:ascii="Arial" w:hAnsi="Arial" w:cs="Arial"/>
          <w:sz w:val="24"/>
          <w:szCs w:val="24"/>
        </w:rPr>
        <w:t>.</w:t>
      </w:r>
    </w:p>
    <w:p w:rsidR="003C7FC2" w:rsidRPr="00161B48" w:rsidRDefault="003C7FC2" w:rsidP="003C7FC2">
      <w:r>
        <w:t xml:space="preserve">Любой пользователь может изменить пароль своей учетной записи. Поэтому сразу после входа пользователю </w:t>
      </w:r>
      <w:r w:rsidRPr="000B4AD4">
        <w:rPr>
          <w:b/>
          <w:lang w:val="en-US"/>
        </w:rPr>
        <w:t>admin</w:t>
      </w:r>
      <w:r w:rsidRPr="000B4AD4">
        <w:rPr>
          <w:b/>
        </w:rPr>
        <w:t>,</w:t>
      </w:r>
      <w:r>
        <w:t xml:space="preserve"> рекомендуем сменить</w:t>
      </w:r>
      <w:r w:rsidR="00076E6F">
        <w:t xml:space="preserve"> свой пароль</w:t>
      </w:r>
      <w:r>
        <w:t>. Для этого ему следует выбрать меню «Инструменты – Административные настройки – Администрирование пра</w:t>
      </w:r>
      <w:r w:rsidR="00AC7BA5">
        <w:t>в доступа». В открывшемся окне на</w:t>
      </w:r>
      <w:r>
        <w:t xml:space="preserve"> закладке «Администраторы» выбрать строку с записью </w:t>
      </w:r>
      <w:r w:rsidRPr="00076E6F">
        <w:rPr>
          <w:b/>
          <w:lang w:val="en-US"/>
        </w:rPr>
        <w:t>admin</w:t>
      </w:r>
      <w:r w:rsidRPr="00161B48">
        <w:t xml:space="preserve"> </w:t>
      </w:r>
      <w:r>
        <w:t>и нажать кнопку «Изменить».</w:t>
      </w:r>
    </w:p>
    <w:p w:rsidR="003C7FC2" w:rsidRDefault="003C7FC2" w:rsidP="005B48A3">
      <w:pPr>
        <w:ind w:firstLine="0"/>
        <w:jc w:val="center"/>
      </w:pPr>
      <w:r>
        <w:rPr>
          <w:noProof/>
        </w:rPr>
        <w:lastRenderedPageBreak/>
        <w:drawing>
          <wp:inline distT="0" distB="0" distL="0" distR="0" wp14:anchorId="1816FE18" wp14:editId="451EA1C8">
            <wp:extent cx="593407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rsidR="003C7FC2" w:rsidRDefault="003C7FC2" w:rsidP="003C7FC2">
      <w:pPr>
        <w:pStyle w:val="ab"/>
        <w:spacing w:line="360" w:lineRule="auto"/>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2</w:t>
      </w:r>
      <w:r w:rsidRPr="00325A4E">
        <w:rPr>
          <w:rFonts w:cs="Arial"/>
          <w:noProof/>
        </w:rPr>
        <w:fldChar w:fldCharType="end"/>
      </w:r>
      <w:r w:rsidRPr="00325A4E">
        <w:rPr>
          <w:rFonts w:cs="Arial"/>
        </w:rPr>
        <w:t xml:space="preserve"> –</w:t>
      </w:r>
      <w:r>
        <w:rPr>
          <w:rFonts w:cs="Arial"/>
        </w:rPr>
        <w:t xml:space="preserve"> Смена пароля пользователя</w:t>
      </w:r>
    </w:p>
    <w:p w:rsidR="003C7FC2" w:rsidRDefault="003C7FC2" w:rsidP="003C7FC2">
      <w:bookmarkStart w:id="5" w:name="_Toc32332283"/>
      <w:r>
        <w:t>В открывшемся окне необходимо указать новый пароль, а затем</w:t>
      </w:r>
      <w:r w:rsidR="00076E6F">
        <w:t xml:space="preserve"> </w:t>
      </w:r>
      <w:r>
        <w:t>подтвердить</w:t>
      </w:r>
      <w:r w:rsidRPr="000B4AD4">
        <w:t xml:space="preserve"> </w:t>
      </w:r>
      <w:r>
        <w:t>его</w:t>
      </w:r>
      <w:r w:rsidR="00076E6F">
        <w:t>, повторив еще раз</w:t>
      </w:r>
      <w:r>
        <w:t xml:space="preserve">. При нажатии на </w:t>
      </w:r>
      <w:r w:rsidRPr="00A3016D">
        <w:t xml:space="preserve">кнопку </w:t>
      </w:r>
      <w:r w:rsidRPr="000B4AD4">
        <w:rPr>
          <w:b/>
          <w:i/>
        </w:rPr>
        <w:t>«</w:t>
      </w:r>
      <w:r>
        <w:rPr>
          <w:b/>
          <w:i/>
        </w:rPr>
        <w:t>Применить</w:t>
      </w:r>
      <w:r w:rsidRPr="000B4AD4">
        <w:rPr>
          <w:b/>
          <w:i/>
        </w:rPr>
        <w:t>»</w:t>
      </w:r>
      <w:r w:rsidRPr="00A3016D">
        <w:t xml:space="preserve"> </w:t>
      </w:r>
      <w:r>
        <w:t>новый пароль будет сохранен.</w:t>
      </w:r>
      <w:bookmarkEnd w:id="5"/>
    </w:p>
    <w:p w:rsidR="003C7FC2" w:rsidRDefault="003C7FC2" w:rsidP="003C7FC2">
      <w:bookmarkStart w:id="6" w:name="_Toc32332284"/>
      <w:r>
        <w:t>После совершения всех выше описанных действий пользователь с правами администратора может приступить к настройке прав доступа для других пользователей.</w:t>
      </w:r>
      <w:bookmarkEnd w:id="6"/>
    </w:p>
    <w:p w:rsidR="006C4E77" w:rsidRDefault="006C4E77" w:rsidP="003C7FC2"/>
    <w:p w:rsidR="00074D18" w:rsidRDefault="00074D18" w:rsidP="00074D18">
      <w:pPr>
        <w:pStyle w:val="2"/>
        <w:numPr>
          <w:ilvl w:val="0"/>
          <w:numId w:val="0"/>
        </w:numPr>
        <w:ind w:left="576"/>
      </w:pPr>
      <w:bookmarkStart w:id="7" w:name="_Toc221028484"/>
      <w:r>
        <w:t>2.1. Добавление нового пользователя</w:t>
      </w:r>
      <w:bookmarkEnd w:id="7"/>
    </w:p>
    <w:p w:rsidR="00074D18" w:rsidRDefault="00074D18" w:rsidP="003C7FC2">
      <w:pPr>
        <w:rPr>
          <w:rFonts w:cs="Arial"/>
        </w:rPr>
      </w:pPr>
      <w:r>
        <w:t xml:space="preserve">Для добавления нового пользователя </w:t>
      </w:r>
      <w:r w:rsidR="00626BF3">
        <w:t xml:space="preserve">необходимо в меню «Инструменты» - </w:t>
      </w:r>
      <w:r w:rsidR="00626BF3">
        <w:rPr>
          <w:rFonts w:cs="Arial"/>
        </w:rPr>
        <w:t>«</w:t>
      </w:r>
      <w:r w:rsidR="00626BF3" w:rsidRPr="00D35D41">
        <w:rPr>
          <w:rFonts w:cs="Arial"/>
        </w:rPr>
        <w:t>Административные настройки</w:t>
      </w:r>
      <w:r w:rsidR="00626BF3">
        <w:rPr>
          <w:rFonts w:cs="Arial"/>
        </w:rPr>
        <w:t xml:space="preserve">» </w:t>
      </w:r>
      <w:r w:rsidR="006C4E77">
        <w:rPr>
          <w:rFonts w:cs="Arial"/>
        </w:rPr>
        <w:t xml:space="preserve">- </w:t>
      </w:r>
      <w:r w:rsidR="006C4E77">
        <w:t>«</w:t>
      </w:r>
      <w:r w:rsidR="00626BF3" w:rsidRPr="00D35D41">
        <w:rPr>
          <w:rFonts w:cs="Arial"/>
        </w:rPr>
        <w:t>Администр</w:t>
      </w:r>
      <w:r w:rsidR="00626BF3">
        <w:rPr>
          <w:rFonts w:cs="Arial"/>
        </w:rPr>
        <w:t xml:space="preserve">ирование прав доступа» нажать на кнопку «Добавить» и на форме «Добавление пользователя» заполнить сведения о новом пользователе. </w:t>
      </w:r>
    </w:p>
    <w:p w:rsidR="006C4E77" w:rsidRPr="00626BF3" w:rsidRDefault="006C4E77" w:rsidP="003C7FC2">
      <w:r>
        <w:rPr>
          <w:rFonts w:cs="Arial"/>
        </w:rPr>
        <w:t>Добавление прав пользователя производится через добавление в порядке приоритета ролей.</w:t>
      </w:r>
      <w:r w:rsidR="00B65116">
        <w:rPr>
          <w:rFonts w:cs="Arial"/>
        </w:rPr>
        <w:t xml:space="preserve"> Первоначально новому пользователю будет предоставлена «Базовая роль» позволяющая все возможные действия в программе. Далее на нее можно накладывать роли, ограничивающие работу.</w:t>
      </w:r>
    </w:p>
    <w:p w:rsidR="00626BF3" w:rsidRDefault="00626BF3" w:rsidP="006C4E77">
      <w:pPr>
        <w:keepNext/>
        <w:ind w:firstLine="0"/>
        <w:jc w:val="center"/>
      </w:pPr>
      <w:r>
        <w:rPr>
          <w:noProof/>
        </w:rPr>
        <w:lastRenderedPageBreak/>
        <w:drawing>
          <wp:inline distT="0" distB="0" distL="0" distR="0">
            <wp:extent cx="5303455" cy="415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022" cy="4256708"/>
                    </a:xfrm>
                    <a:prstGeom prst="rect">
                      <a:avLst/>
                    </a:prstGeom>
                    <a:noFill/>
                    <a:ln>
                      <a:noFill/>
                    </a:ln>
                  </pic:spPr>
                </pic:pic>
              </a:graphicData>
            </a:graphic>
          </wp:inline>
        </w:drawing>
      </w:r>
    </w:p>
    <w:p w:rsidR="006C4E77" w:rsidRDefault="006C4E77" w:rsidP="006C4E77">
      <w:pPr>
        <w:pStyle w:val="ab"/>
        <w:spacing w:line="360" w:lineRule="auto"/>
        <w:ind w:firstLine="0"/>
        <w:jc w:val="center"/>
        <w:rPr>
          <w:rFonts w:cs="Arial"/>
        </w:rPr>
      </w:pPr>
      <w:r w:rsidRPr="00325A4E">
        <w:rPr>
          <w:rFonts w:cs="Arial"/>
        </w:rPr>
        <w:t xml:space="preserve">Рисунок </w:t>
      </w:r>
      <w:r>
        <w:rPr>
          <w:rFonts w:cs="Arial"/>
          <w:noProof/>
        </w:rPr>
        <w:t>3</w:t>
      </w:r>
      <w:r w:rsidRPr="00325A4E">
        <w:rPr>
          <w:rFonts w:cs="Arial"/>
        </w:rPr>
        <w:t xml:space="preserve"> –</w:t>
      </w:r>
      <w:r>
        <w:rPr>
          <w:rFonts w:cs="Arial"/>
        </w:rPr>
        <w:t xml:space="preserve"> Добавление нового пользователя и сведений о нем</w:t>
      </w:r>
    </w:p>
    <w:p w:rsidR="00B65116" w:rsidRDefault="00B65116" w:rsidP="00B65116">
      <w:r>
        <w:rPr>
          <w:rFonts w:cs="Arial"/>
        </w:rPr>
        <w:t>Для включения возможности входа в программу по доменной учетной записи необходимо указать соответствующий признак</w:t>
      </w:r>
      <w:r w:rsidRPr="00B65116">
        <w:rPr>
          <w:rFonts w:cs="Arial"/>
        </w:rPr>
        <w:t xml:space="preserve"> </w:t>
      </w:r>
      <w:r>
        <w:rPr>
          <w:rFonts w:cs="Arial"/>
        </w:rPr>
        <w:t>в качестве имени пользователя указать строку его доменной записи</w:t>
      </w:r>
      <w:r>
        <w:rPr>
          <w:rFonts w:cs="Arial"/>
        </w:rPr>
        <w:t>. См. рис. ниже.</w:t>
      </w:r>
    </w:p>
    <w:p w:rsidR="00B65116" w:rsidRDefault="00B65116" w:rsidP="00B65116">
      <w:pPr>
        <w:keepNext/>
        <w:ind w:firstLine="0"/>
        <w:jc w:val="center"/>
        <w:rPr>
          <w:lang w:val="en-US"/>
        </w:rPr>
      </w:pPr>
      <w:r w:rsidRPr="00B65116">
        <w:rPr>
          <w:lang w:val="en-US"/>
        </w:rPr>
        <w:drawing>
          <wp:inline distT="0" distB="0" distL="0" distR="0" wp14:anchorId="7394D204" wp14:editId="7BC009E8">
            <wp:extent cx="5645586" cy="3368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867" cy="3387298"/>
                    </a:xfrm>
                    <a:prstGeom prst="rect">
                      <a:avLst/>
                    </a:prstGeom>
                  </pic:spPr>
                </pic:pic>
              </a:graphicData>
            </a:graphic>
          </wp:inline>
        </w:drawing>
      </w:r>
    </w:p>
    <w:p w:rsidR="00B65116" w:rsidRDefault="00B65116" w:rsidP="00B65116">
      <w:pPr>
        <w:pStyle w:val="ab"/>
        <w:spacing w:line="360" w:lineRule="auto"/>
        <w:ind w:firstLine="0"/>
        <w:jc w:val="center"/>
        <w:rPr>
          <w:rFonts w:cs="Arial"/>
        </w:rPr>
      </w:pPr>
      <w:r w:rsidRPr="00325A4E">
        <w:rPr>
          <w:rFonts w:cs="Arial"/>
        </w:rPr>
        <w:t xml:space="preserve">Рисунок </w:t>
      </w:r>
      <w:r>
        <w:rPr>
          <w:rFonts w:cs="Arial"/>
        </w:rPr>
        <w:t>4</w:t>
      </w:r>
      <w:r w:rsidRPr="00325A4E">
        <w:rPr>
          <w:rFonts w:cs="Arial"/>
        </w:rPr>
        <w:t xml:space="preserve"> –</w:t>
      </w:r>
      <w:r>
        <w:rPr>
          <w:rFonts w:cs="Arial"/>
        </w:rPr>
        <w:t xml:space="preserve"> Добавление нового пользователя </w:t>
      </w:r>
      <w:r>
        <w:rPr>
          <w:rFonts w:cs="Arial"/>
        </w:rPr>
        <w:t>с его доменной записью</w:t>
      </w:r>
    </w:p>
    <w:p w:rsidR="003C7FC2" w:rsidRDefault="003C7FC2" w:rsidP="00076E6F">
      <w:pPr>
        <w:pStyle w:val="1"/>
        <w:numPr>
          <w:ilvl w:val="0"/>
          <w:numId w:val="26"/>
        </w:numPr>
      </w:pPr>
      <w:bookmarkStart w:id="8" w:name="_Toc221028485"/>
      <w:r>
        <w:lastRenderedPageBreak/>
        <w:t>Журнал действий пользователя</w:t>
      </w:r>
      <w:bookmarkEnd w:id="8"/>
    </w:p>
    <w:p w:rsidR="003C7FC2" w:rsidRDefault="003C7FC2" w:rsidP="003C7FC2">
      <w:pPr>
        <w:rPr>
          <w:b/>
        </w:rPr>
      </w:pPr>
      <w:r w:rsidRPr="00114421">
        <w:t>Вся</w:t>
      </w:r>
      <w:r>
        <w:t xml:space="preserve"> информация о событиях, происходящих в процессе работы с программой, записывается в журнал и доступна для просмотра в меню «Инструменты – Административные настройки – </w:t>
      </w:r>
      <w:r w:rsidRPr="00D35D41">
        <w:t>Журнал действий пользовател</w:t>
      </w:r>
      <w:r>
        <w:t>я</w:t>
      </w:r>
      <w:r w:rsidRPr="00D35D41">
        <w:rPr>
          <w:b/>
        </w:rPr>
        <w:t>»</w:t>
      </w:r>
      <w:r>
        <w:rPr>
          <w:b/>
        </w:rPr>
        <w:t xml:space="preserve"> </w:t>
      </w:r>
      <w:r w:rsidRPr="00A86823">
        <w:t>только пользователю с правами администратора</w:t>
      </w:r>
      <w:r>
        <w:rPr>
          <w:b/>
        </w:rPr>
        <w:t>.</w:t>
      </w:r>
    </w:p>
    <w:p w:rsidR="003C7FC2" w:rsidRDefault="00E92FF7" w:rsidP="005B48A3">
      <w:pPr>
        <w:ind w:firstLine="0"/>
        <w:jc w:val="center"/>
        <w:rPr>
          <w:b/>
        </w:rPr>
      </w:pPr>
      <w:r>
        <w:rPr>
          <w:noProof/>
        </w:rPr>
        <w:drawing>
          <wp:inline distT="0" distB="0" distL="0" distR="0" wp14:anchorId="08594270" wp14:editId="66720563">
            <wp:extent cx="5940425" cy="26003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600325"/>
                    </a:xfrm>
                    <a:prstGeom prst="rect">
                      <a:avLst/>
                    </a:prstGeom>
                  </pic:spPr>
                </pic:pic>
              </a:graphicData>
            </a:graphic>
          </wp:inline>
        </w:drawing>
      </w:r>
    </w:p>
    <w:p w:rsidR="003C7FC2" w:rsidRDefault="003C7FC2" w:rsidP="006C4E77">
      <w:pPr>
        <w:pStyle w:val="ab"/>
        <w:spacing w:line="360" w:lineRule="auto"/>
        <w:ind w:firstLine="0"/>
        <w:jc w:val="center"/>
        <w:rPr>
          <w:rFonts w:cs="Arial"/>
        </w:rPr>
      </w:pPr>
      <w:r w:rsidRPr="00325A4E">
        <w:rPr>
          <w:rFonts w:cs="Arial"/>
        </w:rPr>
        <w:t xml:space="preserve">Рисунок </w:t>
      </w:r>
      <w:r w:rsidR="00B65116">
        <w:rPr>
          <w:rFonts w:cs="Arial"/>
        </w:rPr>
        <w:t>5</w:t>
      </w:r>
      <w:r w:rsidRPr="00325A4E">
        <w:rPr>
          <w:rFonts w:cs="Arial"/>
        </w:rPr>
        <w:t xml:space="preserve"> –</w:t>
      </w:r>
      <w:r>
        <w:rPr>
          <w:rFonts w:cs="Arial"/>
        </w:rPr>
        <w:t xml:space="preserve"> Журнал действий пользователя</w:t>
      </w:r>
    </w:p>
    <w:p w:rsidR="003C7FC2" w:rsidRDefault="003C7FC2" w:rsidP="003C7FC2">
      <w:r>
        <w:t>В журнале отображается следующая информация о действиях пользователя:</w:t>
      </w:r>
    </w:p>
    <w:p w:rsidR="003C7FC2" w:rsidRPr="002F431A" w:rsidRDefault="003C7FC2" w:rsidP="003C7FC2">
      <w:pPr>
        <w:pStyle w:val="ac"/>
        <w:numPr>
          <w:ilvl w:val="0"/>
          <w:numId w:val="24"/>
        </w:numPr>
        <w:spacing w:after="120"/>
        <w:rPr>
          <w:rFonts w:ascii="Arial" w:hAnsi="Arial" w:cs="Arial"/>
          <w:sz w:val="24"/>
          <w:szCs w:val="24"/>
        </w:rPr>
      </w:pPr>
      <w:r w:rsidRPr="007337A5">
        <w:rPr>
          <w:lang w:val="ru-RU"/>
        </w:rPr>
        <w:t>Тип</w:t>
      </w:r>
      <w:r w:rsidRPr="002F431A">
        <w:rPr>
          <w:rFonts w:ascii="Arial" w:hAnsi="Arial" w:cs="Arial"/>
          <w:sz w:val="24"/>
          <w:szCs w:val="24"/>
        </w:rPr>
        <w:t xml:space="preserve"> действия;</w:t>
      </w:r>
    </w:p>
    <w:p w:rsidR="003C7FC2" w:rsidRPr="002F431A" w:rsidRDefault="003C7FC2" w:rsidP="003C7FC2">
      <w:pPr>
        <w:pStyle w:val="ac"/>
        <w:numPr>
          <w:ilvl w:val="0"/>
          <w:numId w:val="24"/>
        </w:numPr>
        <w:spacing w:after="120"/>
        <w:rPr>
          <w:rFonts w:ascii="Arial" w:hAnsi="Arial" w:cs="Arial"/>
          <w:sz w:val="24"/>
          <w:szCs w:val="24"/>
        </w:rPr>
      </w:pPr>
      <w:r w:rsidRPr="007337A5">
        <w:rPr>
          <w:lang w:val="ru-RU"/>
        </w:rPr>
        <w:t>Дата</w:t>
      </w:r>
      <w:r w:rsidRPr="002F431A">
        <w:rPr>
          <w:rFonts w:ascii="Arial" w:hAnsi="Arial" w:cs="Arial"/>
          <w:sz w:val="24"/>
          <w:szCs w:val="24"/>
        </w:rPr>
        <w:t xml:space="preserve"> и время;</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rPr>
        <w:t>Пользователь программы;</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rPr>
        <w:t>Имя компьютера;</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rPr>
        <w:t>Домен;</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rPr>
        <w:t>Пользователь компьютера;</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lang w:val="en-US"/>
        </w:rPr>
        <w:t>IP-</w:t>
      </w:r>
      <w:r w:rsidRPr="002F431A">
        <w:rPr>
          <w:rFonts w:ascii="Arial" w:hAnsi="Arial" w:cs="Arial"/>
          <w:sz w:val="24"/>
          <w:szCs w:val="24"/>
        </w:rPr>
        <w:t>адрес;</w:t>
      </w:r>
    </w:p>
    <w:p w:rsidR="003C7FC2" w:rsidRPr="002F431A" w:rsidRDefault="003C7FC2" w:rsidP="003C7FC2">
      <w:pPr>
        <w:pStyle w:val="ac"/>
        <w:numPr>
          <w:ilvl w:val="0"/>
          <w:numId w:val="24"/>
        </w:numPr>
        <w:spacing w:after="120"/>
        <w:rPr>
          <w:rFonts w:ascii="Arial" w:hAnsi="Arial" w:cs="Arial"/>
          <w:sz w:val="24"/>
          <w:szCs w:val="24"/>
        </w:rPr>
      </w:pPr>
      <w:r w:rsidRPr="002F431A">
        <w:rPr>
          <w:rFonts w:ascii="Arial" w:hAnsi="Arial" w:cs="Arial"/>
          <w:sz w:val="24"/>
          <w:szCs w:val="24"/>
        </w:rPr>
        <w:t>Комментарий.</w:t>
      </w:r>
    </w:p>
    <w:p w:rsidR="003C7FC2" w:rsidRDefault="003C7FC2" w:rsidP="003C7FC2">
      <w:pPr>
        <w:pStyle w:val="ac"/>
        <w:spacing w:after="120"/>
        <w:ind w:firstLine="851"/>
        <w:rPr>
          <w:lang w:val="ru-RU"/>
        </w:rPr>
      </w:pPr>
      <w:r>
        <w:rPr>
          <w:lang w:val="ru-RU"/>
        </w:rPr>
        <w:t>Для удобства поиска событий предусмотрено:</w:t>
      </w:r>
    </w:p>
    <w:p w:rsidR="003C7FC2" w:rsidRDefault="003C7FC2" w:rsidP="003C7FC2">
      <w:pPr>
        <w:pStyle w:val="ac"/>
        <w:numPr>
          <w:ilvl w:val="0"/>
          <w:numId w:val="25"/>
        </w:numPr>
        <w:spacing w:after="120"/>
        <w:rPr>
          <w:lang w:val="ru-RU"/>
        </w:rPr>
      </w:pPr>
      <w:r>
        <w:rPr>
          <w:lang w:val="ru-RU"/>
        </w:rPr>
        <w:t>сортировка (при нажатии на названии столбца таблицы);</w:t>
      </w:r>
    </w:p>
    <w:p w:rsidR="003C7FC2" w:rsidRDefault="003C7FC2" w:rsidP="003C7FC2">
      <w:pPr>
        <w:pStyle w:val="ac"/>
        <w:numPr>
          <w:ilvl w:val="0"/>
          <w:numId w:val="25"/>
        </w:numPr>
        <w:spacing w:after="120"/>
        <w:rPr>
          <w:lang w:val="ru-RU"/>
        </w:rPr>
      </w:pPr>
      <w:r>
        <w:rPr>
          <w:lang w:val="ru-RU"/>
        </w:rPr>
        <w:t>применение фильтра для отбора информации по заданным критериям;</w:t>
      </w:r>
    </w:p>
    <w:p w:rsidR="003C7FC2" w:rsidRDefault="003C7FC2" w:rsidP="003C7FC2">
      <w:pPr>
        <w:pStyle w:val="ac"/>
        <w:numPr>
          <w:ilvl w:val="0"/>
          <w:numId w:val="25"/>
        </w:numPr>
        <w:spacing w:after="120"/>
        <w:rPr>
          <w:lang w:val="ru-RU"/>
        </w:rPr>
      </w:pPr>
      <w:r>
        <w:rPr>
          <w:lang w:val="ru-RU"/>
        </w:rPr>
        <w:t>выгрузка журнала на диск.</w:t>
      </w:r>
    </w:p>
    <w:p w:rsidR="003C7FC2" w:rsidRDefault="00E92FF7" w:rsidP="003C7FC2">
      <w:pPr>
        <w:pStyle w:val="ac"/>
        <w:spacing w:after="120"/>
        <w:ind w:firstLine="0"/>
        <w:rPr>
          <w:lang w:val="ru-RU"/>
        </w:rPr>
      </w:pPr>
      <w:r>
        <w:rPr>
          <w:noProof/>
          <w:lang w:val="ru-RU"/>
        </w:rPr>
        <w:lastRenderedPageBreak/>
        <w:drawing>
          <wp:inline distT="0" distB="0" distL="0" distR="0" wp14:anchorId="7FEFFBE6" wp14:editId="30EA3CB1">
            <wp:extent cx="5940425" cy="34163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16300"/>
                    </a:xfrm>
                    <a:prstGeom prst="rect">
                      <a:avLst/>
                    </a:prstGeom>
                  </pic:spPr>
                </pic:pic>
              </a:graphicData>
            </a:graphic>
          </wp:inline>
        </w:drawing>
      </w:r>
    </w:p>
    <w:p w:rsidR="003C7FC2" w:rsidRDefault="003C7FC2" w:rsidP="006C4E77">
      <w:pPr>
        <w:pStyle w:val="ab"/>
        <w:spacing w:line="360" w:lineRule="auto"/>
        <w:ind w:firstLine="0"/>
        <w:jc w:val="center"/>
        <w:rPr>
          <w:rFonts w:cs="Arial"/>
        </w:rPr>
      </w:pPr>
      <w:r w:rsidRPr="00325A4E">
        <w:rPr>
          <w:rFonts w:cs="Arial"/>
        </w:rPr>
        <w:t xml:space="preserve">Рисунок </w:t>
      </w:r>
      <w:r w:rsidR="00B65116">
        <w:rPr>
          <w:rFonts w:cs="Arial"/>
          <w:noProof/>
        </w:rPr>
        <w:t>6</w:t>
      </w:r>
      <w:r w:rsidRPr="00325A4E">
        <w:rPr>
          <w:rFonts w:cs="Arial"/>
        </w:rPr>
        <w:t xml:space="preserve"> –</w:t>
      </w:r>
      <w:r>
        <w:rPr>
          <w:rFonts w:cs="Arial"/>
        </w:rPr>
        <w:t xml:space="preserve"> Применение фильтра для поиска событий</w:t>
      </w:r>
    </w:p>
    <w:p w:rsidR="003C7FC2" w:rsidRDefault="003C7FC2" w:rsidP="00076E6F">
      <w:pPr>
        <w:pStyle w:val="1"/>
        <w:numPr>
          <w:ilvl w:val="0"/>
          <w:numId w:val="26"/>
        </w:numPr>
      </w:pPr>
      <w:bookmarkStart w:id="9" w:name="_Toc221028486"/>
      <w:r>
        <w:t>Администрирование прав доступа</w:t>
      </w:r>
      <w:bookmarkEnd w:id="9"/>
    </w:p>
    <w:p w:rsidR="003C7FC2" w:rsidRDefault="003C7FC2" w:rsidP="003C7FC2">
      <w:r>
        <w:t>Для настройки прав доступа администратору программы следует в главном окне программы зайти в меню «Инструменты – Административные настройки – Администрирование прав доступа». На экране появится окно, в котором можно будет:</w:t>
      </w:r>
    </w:p>
    <w:p w:rsidR="003C7FC2" w:rsidRPr="003A0E50" w:rsidRDefault="003C7FC2" w:rsidP="003C7FC2">
      <w:pPr>
        <w:pStyle w:val="ac"/>
        <w:numPr>
          <w:ilvl w:val="0"/>
          <w:numId w:val="25"/>
        </w:numPr>
        <w:spacing w:after="120"/>
      </w:pPr>
      <w:r w:rsidRPr="003A0E50">
        <w:rPr>
          <w:lang w:val="ru-RU"/>
        </w:rPr>
        <w:t>добавлять</w:t>
      </w:r>
      <w:r w:rsidRPr="003A0E50">
        <w:t xml:space="preserve"> и редактировать пользователей программы и их права доступа;</w:t>
      </w:r>
    </w:p>
    <w:p w:rsidR="003C7FC2" w:rsidRPr="003A0E50" w:rsidRDefault="003C7FC2" w:rsidP="003C7FC2">
      <w:pPr>
        <w:pStyle w:val="ac"/>
        <w:numPr>
          <w:ilvl w:val="0"/>
          <w:numId w:val="25"/>
        </w:numPr>
        <w:spacing w:after="120"/>
      </w:pPr>
      <w:r w:rsidRPr="003A0E50">
        <w:rPr>
          <w:lang w:val="ru-RU"/>
        </w:rPr>
        <w:t>создавать</w:t>
      </w:r>
      <w:r w:rsidRPr="003A0E50">
        <w:t xml:space="preserve"> и редактировать роли, которые определяют правила при работе с документами;</w:t>
      </w:r>
    </w:p>
    <w:p w:rsidR="003C7FC2" w:rsidRPr="003A0E50" w:rsidRDefault="003C7FC2" w:rsidP="003C7FC2">
      <w:pPr>
        <w:pStyle w:val="ac"/>
        <w:numPr>
          <w:ilvl w:val="0"/>
          <w:numId w:val="25"/>
        </w:numPr>
        <w:spacing w:after="120"/>
      </w:pPr>
      <w:r w:rsidRPr="003A0E50">
        <w:rPr>
          <w:lang w:val="ru-RU"/>
        </w:rPr>
        <w:t>просматривать</w:t>
      </w:r>
      <w:r w:rsidRPr="003A0E50">
        <w:t xml:space="preserve"> и редактировать базовые права доступа, которые предоставляются при добавлении нового пользователя;</w:t>
      </w:r>
    </w:p>
    <w:p w:rsidR="003C7FC2" w:rsidRPr="003A0E50" w:rsidRDefault="003C7FC2" w:rsidP="003C7FC2">
      <w:pPr>
        <w:pStyle w:val="ac"/>
        <w:numPr>
          <w:ilvl w:val="0"/>
          <w:numId w:val="25"/>
        </w:numPr>
        <w:spacing w:after="120"/>
      </w:pPr>
      <w:r w:rsidRPr="003A0E50">
        <w:t xml:space="preserve">добавлять и редактировать пользователей, имеющих права администратора программы, т.е. имеющих право определять права доступа другим пользователям и ролям. </w:t>
      </w:r>
    </w:p>
    <w:p w:rsidR="003C7FC2" w:rsidRDefault="009214A9" w:rsidP="003C7FC2">
      <w:pPr>
        <w:ind w:firstLine="0"/>
      </w:pPr>
      <w:r>
        <w:rPr>
          <w:noProof/>
        </w:rPr>
        <w:lastRenderedPageBreak/>
        <w:drawing>
          <wp:inline distT="0" distB="0" distL="0" distR="0" wp14:anchorId="4D7575E3" wp14:editId="62034E98">
            <wp:extent cx="5940425" cy="28041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04160"/>
                    </a:xfrm>
                    <a:prstGeom prst="rect">
                      <a:avLst/>
                    </a:prstGeom>
                  </pic:spPr>
                </pic:pic>
              </a:graphicData>
            </a:graphic>
          </wp:inline>
        </w:drawing>
      </w:r>
    </w:p>
    <w:p w:rsidR="003C7FC2" w:rsidRDefault="003C7FC2" w:rsidP="006C4E77">
      <w:pPr>
        <w:pStyle w:val="ab"/>
        <w:spacing w:line="360" w:lineRule="auto"/>
        <w:ind w:firstLine="0"/>
        <w:jc w:val="center"/>
        <w:rPr>
          <w:rFonts w:cs="Arial"/>
        </w:rPr>
      </w:pPr>
      <w:r w:rsidRPr="00325A4E">
        <w:rPr>
          <w:rFonts w:cs="Arial"/>
        </w:rPr>
        <w:t xml:space="preserve">Рисунок </w:t>
      </w:r>
      <w:r w:rsidR="00B65116">
        <w:rPr>
          <w:rFonts w:cs="Arial"/>
          <w:noProof/>
        </w:rPr>
        <w:t>7</w:t>
      </w:r>
      <w:r w:rsidRPr="00325A4E">
        <w:rPr>
          <w:rFonts w:cs="Arial"/>
        </w:rPr>
        <w:t xml:space="preserve"> –</w:t>
      </w:r>
      <w:r>
        <w:rPr>
          <w:rFonts w:cs="Arial"/>
        </w:rPr>
        <w:t xml:space="preserve"> Окно </w:t>
      </w:r>
      <w:r w:rsidRPr="000F42CC">
        <w:rPr>
          <w:rFonts w:cs="Arial"/>
          <w:szCs w:val="24"/>
        </w:rPr>
        <w:t>администрирования</w:t>
      </w:r>
      <w:r>
        <w:rPr>
          <w:rFonts w:cs="Arial"/>
        </w:rPr>
        <w:t xml:space="preserve"> прав доступа. Закладка «Пользователи»</w:t>
      </w:r>
    </w:p>
    <w:p w:rsidR="003C7FC2" w:rsidRDefault="003C7FC2" w:rsidP="00076E6F">
      <w:pPr>
        <w:pStyle w:val="2"/>
        <w:numPr>
          <w:ilvl w:val="1"/>
          <w:numId w:val="31"/>
        </w:numPr>
        <w:ind w:left="851"/>
      </w:pPr>
      <w:bookmarkStart w:id="10" w:name="_Toc221028487"/>
      <w:r>
        <w:t xml:space="preserve">Администрирование </w:t>
      </w:r>
      <w:r w:rsidR="00A75578">
        <w:t>прав</w:t>
      </w:r>
      <w:r>
        <w:t xml:space="preserve"> пользователей</w:t>
      </w:r>
      <w:bookmarkEnd w:id="10"/>
    </w:p>
    <w:p w:rsidR="000F42CC" w:rsidRDefault="003C7FC2" w:rsidP="0091688E">
      <w:pPr>
        <w:spacing w:before="0"/>
      </w:pPr>
      <w:r>
        <w:t xml:space="preserve">Чтобы добавить или отредактировать права пользователей, которые могут работать в программе, следует в окне «Администрирование прав доступа» выбрать вкладку </w:t>
      </w:r>
      <w:r w:rsidRPr="00FE3BF7">
        <w:rPr>
          <w:b/>
        </w:rPr>
        <w:t>«Пользователи»</w:t>
      </w:r>
      <w:r>
        <w:t xml:space="preserve">. Для добавления или корректировки учетной записи нужно нажать кнопку </w:t>
      </w:r>
      <w:r w:rsidRPr="00B534A2">
        <w:rPr>
          <w:b/>
        </w:rPr>
        <w:t>«</w:t>
      </w:r>
      <w:r>
        <w:rPr>
          <w:b/>
          <w:noProof/>
        </w:rPr>
        <w:drawing>
          <wp:inline distT="0" distB="0" distL="0" distR="0" wp14:anchorId="0C4C1984" wp14:editId="5E7B9BD1">
            <wp:extent cx="152400" cy="152400"/>
            <wp:effectExtent l="0" t="0" r="0" b="0"/>
            <wp:docPr id="23" name="Рисунок 23"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dd_16x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B534A2">
        <w:rPr>
          <w:b/>
          <w:bCs/>
          <w:iCs/>
        </w:rPr>
        <w:t>Добавить</w:t>
      </w:r>
      <w:r>
        <w:rPr>
          <w:b/>
          <w:bCs/>
          <w:iCs/>
        </w:rPr>
        <w:t>»</w:t>
      </w:r>
      <w:r>
        <w:t xml:space="preserve"> или </w:t>
      </w:r>
      <w:r w:rsidRPr="00B534A2">
        <w:rPr>
          <w:b/>
        </w:rPr>
        <w:t>«</w:t>
      </w:r>
      <w:r>
        <w:rPr>
          <w:b/>
          <w:noProof/>
        </w:rPr>
        <w:drawing>
          <wp:inline distT="0" distB="0" distL="0" distR="0" wp14:anchorId="471589FA" wp14:editId="205B08A0">
            <wp:extent cx="152400" cy="152400"/>
            <wp:effectExtent l="0" t="0" r="0" b="0"/>
            <wp:docPr id="30" name="Рисунок 30" descr="Edit_16x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it_16x16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Изменить</w:t>
      </w:r>
      <w:r w:rsidRPr="00B534A2">
        <w:rPr>
          <w:b/>
        </w:rPr>
        <w:t>»</w:t>
      </w:r>
      <w:r w:rsidRPr="00190895">
        <w:t>.</w:t>
      </w:r>
      <w:r>
        <w:rPr>
          <w:color w:val="00B050"/>
        </w:rPr>
        <w:t xml:space="preserve"> </w:t>
      </w:r>
      <w:r>
        <w:t>Откроется окно учетной записи пользователя, в котором нужно добавить (изменить) общие сведения об учетной записи пользователя и определить права доступа.</w:t>
      </w:r>
    </w:p>
    <w:p w:rsidR="003C7FC2" w:rsidRDefault="003C7FC2" w:rsidP="00352545">
      <w:pPr>
        <w:spacing w:after="120"/>
      </w:pPr>
      <w:r>
        <w:t>При добавлении пользователя следует заполнить:</w:t>
      </w:r>
    </w:p>
    <w:p w:rsidR="003C7FC2" w:rsidRPr="00463186" w:rsidRDefault="003C7FC2" w:rsidP="003C7FC2">
      <w:pPr>
        <w:pStyle w:val="ac"/>
        <w:numPr>
          <w:ilvl w:val="0"/>
          <w:numId w:val="25"/>
        </w:numPr>
        <w:spacing w:after="120"/>
        <w:ind w:left="1066" w:hanging="357"/>
        <w:rPr>
          <w:rFonts w:ascii="Arial" w:hAnsi="Arial" w:cs="Arial"/>
          <w:sz w:val="24"/>
          <w:szCs w:val="24"/>
        </w:rPr>
      </w:pPr>
      <w:r w:rsidRPr="00463186">
        <w:rPr>
          <w:rFonts w:ascii="Arial" w:hAnsi="Arial" w:cs="Arial"/>
          <w:sz w:val="24"/>
          <w:szCs w:val="24"/>
        </w:rPr>
        <w:t>Имя пользователя – имя, под которым он будет входить в программу. Поле обязательное для заполнения.</w:t>
      </w:r>
    </w:p>
    <w:p w:rsidR="003C7FC2" w:rsidRPr="00463186" w:rsidRDefault="003C7FC2" w:rsidP="003C7FC2">
      <w:pPr>
        <w:pStyle w:val="ac"/>
        <w:numPr>
          <w:ilvl w:val="0"/>
          <w:numId w:val="25"/>
        </w:numPr>
        <w:spacing w:after="120"/>
        <w:rPr>
          <w:rFonts w:ascii="Arial" w:hAnsi="Arial" w:cs="Arial"/>
          <w:sz w:val="24"/>
          <w:szCs w:val="24"/>
        </w:rPr>
      </w:pPr>
      <w:r w:rsidRPr="00463186">
        <w:rPr>
          <w:rFonts w:ascii="Arial" w:hAnsi="Arial" w:cs="Arial"/>
          <w:sz w:val="24"/>
          <w:szCs w:val="24"/>
        </w:rPr>
        <w:t>Пароль – последовательность символов, которую он должен указать при входе в программу. Поле обязательное для заполнения.</w:t>
      </w:r>
    </w:p>
    <w:p w:rsidR="003C7FC2" w:rsidRPr="00463186" w:rsidRDefault="003C7FC2" w:rsidP="003C7FC2">
      <w:pPr>
        <w:pStyle w:val="ac"/>
        <w:numPr>
          <w:ilvl w:val="0"/>
          <w:numId w:val="25"/>
        </w:numPr>
        <w:spacing w:after="120"/>
        <w:rPr>
          <w:rFonts w:ascii="Arial" w:hAnsi="Arial" w:cs="Arial"/>
          <w:sz w:val="24"/>
          <w:szCs w:val="24"/>
        </w:rPr>
      </w:pPr>
      <w:r w:rsidRPr="00500D5F">
        <w:rPr>
          <w:rFonts w:ascii="Arial" w:hAnsi="Arial" w:cs="Arial"/>
          <w:sz w:val="24"/>
          <w:szCs w:val="24"/>
        </w:rPr>
        <w:t>Повтор</w:t>
      </w:r>
      <w:r w:rsidRPr="00463186">
        <w:rPr>
          <w:rFonts w:ascii="Arial" w:hAnsi="Arial" w:cs="Arial"/>
          <w:sz w:val="24"/>
          <w:szCs w:val="24"/>
        </w:rPr>
        <w:t xml:space="preserve"> пароля – повторное подтверждение последовательности символов пароля. Указанного в предыдущем поле. Поле обязательное для заполнения.</w:t>
      </w:r>
    </w:p>
    <w:p w:rsidR="003C7FC2" w:rsidRDefault="003C7FC2" w:rsidP="003C7FC2">
      <w:pPr>
        <w:pStyle w:val="ac"/>
        <w:numPr>
          <w:ilvl w:val="0"/>
          <w:numId w:val="25"/>
        </w:numPr>
        <w:spacing w:after="120"/>
        <w:rPr>
          <w:rFonts w:ascii="Arial" w:hAnsi="Arial" w:cs="Arial"/>
          <w:sz w:val="24"/>
          <w:szCs w:val="24"/>
        </w:rPr>
      </w:pPr>
      <w:r w:rsidRPr="00500D5F">
        <w:rPr>
          <w:rFonts w:ascii="Arial" w:hAnsi="Arial" w:cs="Arial"/>
          <w:sz w:val="24"/>
          <w:szCs w:val="24"/>
        </w:rPr>
        <w:t>ФИО – фамилия, имя, отчество пользователя, для которого создается учетная запись.</w:t>
      </w:r>
    </w:p>
    <w:p w:rsidR="003C7FC2" w:rsidRPr="00500D5F" w:rsidRDefault="003C7FC2" w:rsidP="003C7FC2">
      <w:pPr>
        <w:pStyle w:val="ac"/>
        <w:numPr>
          <w:ilvl w:val="0"/>
          <w:numId w:val="25"/>
        </w:numPr>
        <w:spacing w:after="120"/>
        <w:rPr>
          <w:rFonts w:ascii="Arial" w:hAnsi="Arial" w:cs="Arial"/>
          <w:sz w:val="24"/>
          <w:szCs w:val="24"/>
        </w:rPr>
      </w:pPr>
      <w:r w:rsidRPr="00500D5F">
        <w:rPr>
          <w:rFonts w:ascii="Arial" w:hAnsi="Arial" w:cs="Arial"/>
          <w:sz w:val="24"/>
          <w:szCs w:val="24"/>
        </w:rPr>
        <w:t>Комментарий – пояснение к учетной записи пользователя.</w:t>
      </w:r>
    </w:p>
    <w:p w:rsidR="003C7FC2" w:rsidRPr="00463186" w:rsidRDefault="003C7FC2" w:rsidP="003C7FC2">
      <w:pPr>
        <w:pStyle w:val="ac"/>
        <w:numPr>
          <w:ilvl w:val="0"/>
          <w:numId w:val="25"/>
        </w:numPr>
        <w:spacing w:after="120"/>
        <w:ind w:left="1066" w:hanging="357"/>
        <w:rPr>
          <w:rFonts w:ascii="Arial" w:hAnsi="Arial" w:cs="Arial"/>
          <w:sz w:val="24"/>
          <w:szCs w:val="24"/>
        </w:rPr>
      </w:pPr>
      <w:r w:rsidRPr="00463186">
        <w:rPr>
          <w:rFonts w:ascii="Arial" w:hAnsi="Arial" w:cs="Arial"/>
          <w:sz w:val="24"/>
          <w:szCs w:val="24"/>
        </w:rPr>
        <w:t>Заблокированный пользователь – признак устанавливается, если требуется заблокировать учетную запись пользователя.</w:t>
      </w:r>
    </w:p>
    <w:p w:rsidR="003C7FC2" w:rsidRDefault="00B40CE3" w:rsidP="00945140">
      <w:pPr>
        <w:ind w:firstLine="0"/>
        <w:jc w:val="center"/>
      </w:pPr>
      <w:r>
        <w:rPr>
          <w:noProof/>
        </w:rPr>
        <w:lastRenderedPageBreak/>
        <w:drawing>
          <wp:inline distT="0" distB="0" distL="0" distR="0" wp14:anchorId="237494CD" wp14:editId="2FD42CC4">
            <wp:extent cx="5940425" cy="348488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484880"/>
                    </a:xfrm>
                    <a:prstGeom prst="rect">
                      <a:avLst/>
                    </a:prstGeom>
                  </pic:spPr>
                </pic:pic>
              </a:graphicData>
            </a:graphic>
          </wp:inline>
        </w:drawing>
      </w:r>
    </w:p>
    <w:p w:rsidR="003C7FC2" w:rsidRDefault="003C7FC2" w:rsidP="003C7FC2">
      <w:pPr>
        <w:pStyle w:val="ab"/>
        <w:spacing w:line="360" w:lineRule="auto"/>
        <w:jc w:val="center"/>
        <w:rPr>
          <w:rFonts w:cs="Arial"/>
        </w:rPr>
      </w:pPr>
      <w:r w:rsidRPr="00325A4E">
        <w:rPr>
          <w:rFonts w:cs="Arial"/>
        </w:rPr>
        <w:t xml:space="preserve">Рисунок </w:t>
      </w:r>
      <w:r w:rsidR="00B65116">
        <w:rPr>
          <w:rFonts w:cs="Arial"/>
          <w:noProof/>
        </w:rPr>
        <w:t>8</w:t>
      </w:r>
      <w:r w:rsidRPr="00325A4E">
        <w:rPr>
          <w:rFonts w:cs="Arial"/>
        </w:rPr>
        <w:t xml:space="preserve"> –</w:t>
      </w:r>
      <w:r>
        <w:rPr>
          <w:rFonts w:cs="Arial"/>
        </w:rPr>
        <w:t xml:space="preserve"> Закладка «Пользователи». Учетная запись пользователя</w:t>
      </w:r>
    </w:p>
    <w:p w:rsidR="003C7FC2" w:rsidRPr="00BF051A" w:rsidRDefault="003C7FC2" w:rsidP="003C7FC2">
      <w:pPr>
        <w:pStyle w:val="ac"/>
        <w:numPr>
          <w:ilvl w:val="0"/>
          <w:numId w:val="25"/>
        </w:numPr>
        <w:spacing w:after="120"/>
        <w:rPr>
          <w:rFonts w:ascii="Arial" w:hAnsi="Arial" w:cs="Arial"/>
          <w:sz w:val="24"/>
          <w:szCs w:val="24"/>
        </w:rPr>
      </w:pPr>
      <w:r w:rsidRPr="00BF051A">
        <w:rPr>
          <w:rFonts w:ascii="Arial" w:hAnsi="Arial" w:cs="Arial"/>
          <w:sz w:val="24"/>
          <w:szCs w:val="24"/>
          <w:lang w:val="ru-RU"/>
        </w:rPr>
        <w:t>Доменная учетная запись – при установки этого признака пароль на вход не требуется, поля «Пароль» и «Повтор пароля» не активны.</w:t>
      </w:r>
    </w:p>
    <w:p w:rsidR="003C7FC2" w:rsidRDefault="003C7FC2" w:rsidP="003C7FC2">
      <w:pPr>
        <w:rPr>
          <w:b/>
        </w:rPr>
      </w:pPr>
      <w:r w:rsidRPr="009F16E8">
        <w:t>По умолчанию пользователь имеет</w:t>
      </w:r>
      <w:r w:rsidRPr="00B534A2">
        <w:rPr>
          <w:b/>
        </w:rPr>
        <w:t xml:space="preserve"> базовые права доступа</w:t>
      </w:r>
      <w:r>
        <w:rPr>
          <w:b/>
        </w:rPr>
        <w:t xml:space="preserve"> </w:t>
      </w:r>
      <w:r>
        <w:t>(полный доступ ко всем действиям в программе)</w:t>
      </w:r>
      <w:r w:rsidRPr="00B534A2">
        <w:rPr>
          <w:b/>
        </w:rPr>
        <w:t>.</w:t>
      </w:r>
      <w:r>
        <w:t xml:space="preserve"> </w:t>
      </w:r>
      <w:r w:rsidRPr="00190895">
        <w:t>При определении прав каждого пользователя базовые права применяются первыми, имеют наименьший приоритет и используются как основа для наложения на них назначенных пользователю прав и ролей.</w:t>
      </w:r>
      <w:r>
        <w:rPr>
          <w:color w:val="00B050"/>
        </w:rPr>
        <w:t xml:space="preserve"> </w:t>
      </w:r>
      <w:r w:rsidRPr="008D1F24">
        <w:t xml:space="preserve">Для </w:t>
      </w:r>
      <w:r>
        <w:t>установления</w:t>
      </w:r>
      <w:r w:rsidRPr="008D1F24">
        <w:t xml:space="preserve"> прав </w:t>
      </w:r>
      <w:r>
        <w:t>доступа</w:t>
      </w:r>
      <w:r w:rsidRPr="008D1F24">
        <w:t xml:space="preserve"> </w:t>
      </w:r>
      <w:r>
        <w:t xml:space="preserve">пользователю </w:t>
      </w:r>
      <w:r w:rsidRPr="008D1F24">
        <w:t xml:space="preserve">следует </w:t>
      </w:r>
      <w:r>
        <w:t>присвоить роль, в которой определены все доступные действия. Для ее создания</w:t>
      </w:r>
      <w:r w:rsidRPr="00326A49">
        <w:rPr>
          <w:b/>
        </w:rPr>
        <w:t xml:space="preserve"> </w:t>
      </w:r>
      <w:r w:rsidRPr="00326A49">
        <w:t>наж</w:t>
      </w:r>
      <w:r>
        <w:t>мите</w:t>
      </w:r>
      <w:r w:rsidRPr="00326A49">
        <w:t xml:space="preserve"> кнопку </w:t>
      </w:r>
      <w:r w:rsidRPr="00326A49">
        <w:rPr>
          <w:b/>
        </w:rPr>
        <w:t>«</w:t>
      </w:r>
      <w:r w:rsidRPr="00326A49">
        <w:rPr>
          <w:b/>
          <w:noProof/>
        </w:rPr>
        <w:drawing>
          <wp:inline distT="0" distB="0" distL="0" distR="0" wp14:anchorId="294D2C9F" wp14:editId="10B59A9E">
            <wp:extent cx="152400" cy="152400"/>
            <wp:effectExtent l="0" t="0" r="0" b="0"/>
            <wp:docPr id="62" name="Рисунок 62"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d_16x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6A49">
        <w:rPr>
          <w:b/>
        </w:rPr>
        <w:t xml:space="preserve"> Добавить</w:t>
      </w:r>
      <w:r>
        <w:rPr>
          <w:b/>
        </w:rPr>
        <w:t>.</w:t>
      </w:r>
    </w:p>
    <w:p w:rsidR="003C7FC2" w:rsidRDefault="003C7FC2" w:rsidP="003C7FC2">
      <w:r w:rsidRPr="004C6BC8">
        <w:t>Откроется окно со списком ролей, доступных для добавления.</w:t>
      </w:r>
    </w:p>
    <w:p w:rsidR="003C7FC2" w:rsidRDefault="00B40CE3" w:rsidP="003C7FC2">
      <w:pPr>
        <w:ind w:firstLine="0"/>
      </w:pPr>
      <w:r>
        <w:rPr>
          <w:noProof/>
        </w:rPr>
        <w:lastRenderedPageBreak/>
        <w:drawing>
          <wp:inline distT="0" distB="0" distL="0" distR="0" wp14:anchorId="2F1CDC2E" wp14:editId="032C03CE">
            <wp:extent cx="5940425" cy="41402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140200"/>
                    </a:xfrm>
                    <a:prstGeom prst="rect">
                      <a:avLst/>
                    </a:prstGeom>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00B65116">
        <w:rPr>
          <w:rFonts w:cs="Arial"/>
          <w:noProof/>
        </w:rPr>
        <w:t>9</w:t>
      </w:r>
      <w:r w:rsidRPr="00325A4E">
        <w:rPr>
          <w:rFonts w:cs="Arial"/>
        </w:rPr>
        <w:t xml:space="preserve"> –</w:t>
      </w:r>
      <w:r>
        <w:rPr>
          <w:rFonts w:cs="Arial"/>
        </w:rPr>
        <w:t xml:space="preserve"> Список ролей, доступных для добавления</w:t>
      </w:r>
    </w:p>
    <w:p w:rsidR="003C7FC2" w:rsidRDefault="003C7FC2" w:rsidP="003C7FC2">
      <w:pPr>
        <w:ind w:firstLine="0"/>
      </w:pPr>
      <w:r>
        <w:t>Выберите из списка роль, которую хотите добавить и нажмите «ОК». В списке ролей пользователя будет добавлена выбранная роль из списка.</w:t>
      </w:r>
    </w:p>
    <w:p w:rsidR="003C7FC2" w:rsidRDefault="00B40CE3" w:rsidP="003C7FC2">
      <w:pPr>
        <w:ind w:firstLine="0"/>
      </w:pPr>
      <w:r>
        <w:rPr>
          <w:noProof/>
        </w:rPr>
        <w:drawing>
          <wp:inline distT="0" distB="0" distL="0" distR="0" wp14:anchorId="1002A412" wp14:editId="55E1F661">
            <wp:extent cx="5940425" cy="3484880"/>
            <wp:effectExtent l="0" t="0" r="317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484880"/>
                    </a:xfrm>
                    <a:prstGeom prst="rect">
                      <a:avLst/>
                    </a:prstGeom>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00B65116">
        <w:rPr>
          <w:rFonts w:cs="Arial"/>
          <w:noProof/>
        </w:rPr>
        <w:t>10</w:t>
      </w:r>
      <w:r w:rsidRPr="00325A4E">
        <w:rPr>
          <w:rFonts w:cs="Arial"/>
        </w:rPr>
        <w:t xml:space="preserve"> –</w:t>
      </w:r>
      <w:r>
        <w:rPr>
          <w:rFonts w:cs="Arial"/>
        </w:rPr>
        <w:t xml:space="preserve"> Обновленный список ролей пользователя</w:t>
      </w:r>
    </w:p>
    <w:p w:rsidR="00B305CF" w:rsidRDefault="003C7FC2" w:rsidP="00B305CF">
      <w:pPr>
        <w:rPr>
          <w:noProof/>
        </w:rPr>
      </w:pPr>
      <w:r>
        <w:lastRenderedPageBreak/>
        <w:t>Допускается добавление нескольких ролей. В этом случае для управления приоритетами прав имеется возможность перемещать роли по списку выше или ниже. Роли, которые находятся выше по списку, имеют более высокий приоритет, чем роли, находящиеся по списку ниже. Используя голубые стрелочки вверх-вниз, можно менять приоритеты ролей.</w:t>
      </w:r>
    </w:p>
    <w:p w:rsidR="00B305CF" w:rsidRDefault="00B40CE3" w:rsidP="00B40CE3">
      <w:pPr>
        <w:ind w:firstLine="0"/>
        <w:rPr>
          <w:noProof/>
        </w:rPr>
      </w:pPr>
      <w:r>
        <w:rPr>
          <w:noProof/>
        </w:rPr>
        <w:drawing>
          <wp:inline distT="0" distB="0" distL="0" distR="0" wp14:anchorId="1DD6DDDF" wp14:editId="23754E4C">
            <wp:extent cx="5940425" cy="348488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84880"/>
                    </a:xfrm>
                    <a:prstGeom prst="rect">
                      <a:avLst/>
                    </a:prstGeom>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00B65116">
        <w:rPr>
          <w:rFonts w:cs="Arial"/>
          <w:noProof/>
        </w:rPr>
        <w:t>11</w:t>
      </w:r>
      <w:r w:rsidRPr="00325A4E">
        <w:rPr>
          <w:rFonts w:cs="Arial"/>
        </w:rPr>
        <w:t xml:space="preserve"> –</w:t>
      </w:r>
      <w:r>
        <w:rPr>
          <w:rFonts w:cs="Arial"/>
        </w:rPr>
        <w:t xml:space="preserve"> Роли, определенные для учетной записи пользователя</w:t>
      </w:r>
    </w:p>
    <w:p w:rsidR="003C7FC2" w:rsidRPr="004C6BC8" w:rsidRDefault="003C7FC2" w:rsidP="00076E6F">
      <w:pPr>
        <w:pStyle w:val="2"/>
        <w:numPr>
          <w:ilvl w:val="1"/>
          <w:numId w:val="31"/>
        </w:numPr>
        <w:ind w:left="851"/>
      </w:pPr>
      <w:bookmarkStart w:id="11" w:name="_Toc221028488"/>
      <w:r>
        <w:t>Администрирование ролей</w:t>
      </w:r>
      <w:bookmarkEnd w:id="11"/>
    </w:p>
    <w:p w:rsidR="003C7FC2" w:rsidRDefault="003C7FC2" w:rsidP="003759AC">
      <w:pPr>
        <w:spacing w:before="120"/>
      </w:pPr>
      <w:r>
        <w:t xml:space="preserve">Роль – это набор прав доступа, который удобно использовать для назначения сразу нескольким пользователям. Чтобы добавить или отредактировать роль, следует в окне «Администрирование прав доступа» выбрать </w:t>
      </w:r>
      <w:r w:rsidRPr="00CB4252">
        <w:t>вкладку «</w:t>
      </w:r>
      <w:r w:rsidRPr="003759AC">
        <w:rPr>
          <w:b/>
        </w:rPr>
        <w:t>Роли</w:t>
      </w:r>
      <w:r w:rsidRPr="00CB4252">
        <w:t>».</w:t>
      </w:r>
    </w:p>
    <w:p w:rsidR="003C7FC2" w:rsidRDefault="003C7FC2" w:rsidP="003C7FC2">
      <w:r w:rsidRPr="00B3542E">
        <w:rPr>
          <w:b/>
          <w:i/>
        </w:rPr>
        <w:t>Помните</w:t>
      </w:r>
      <w:r w:rsidR="007E5C7F" w:rsidRPr="007E5C7F">
        <w:t>!</w:t>
      </w:r>
      <w:r w:rsidR="007E5C7F">
        <w:t xml:space="preserve"> </w:t>
      </w:r>
      <w:r w:rsidR="007E5C7F" w:rsidRPr="007E5C7F">
        <w:rPr>
          <w:i/>
        </w:rPr>
        <w:t>Р</w:t>
      </w:r>
      <w:r w:rsidRPr="007E5C7F">
        <w:rPr>
          <w:i/>
        </w:rPr>
        <w:t>едактируя роль, вы влияете на права всех пользователей, которым назначена данная роль</w:t>
      </w:r>
      <w:r>
        <w:t>.</w:t>
      </w:r>
    </w:p>
    <w:p w:rsidR="003C7FC2" w:rsidRPr="000C3193" w:rsidRDefault="003C7FC2" w:rsidP="003C7FC2">
      <w:r>
        <w:t xml:space="preserve">Для добавления новой роли нажмите кнопку </w:t>
      </w:r>
      <w:r w:rsidR="009312FA" w:rsidRPr="00326A49">
        <w:rPr>
          <w:b/>
        </w:rPr>
        <w:t>«</w:t>
      </w:r>
      <w:r w:rsidR="009312FA" w:rsidRPr="00326A49">
        <w:rPr>
          <w:b/>
          <w:noProof/>
        </w:rPr>
        <w:t>Добавить</w:t>
      </w:r>
      <w:r w:rsidRPr="00326A49">
        <w:rPr>
          <w:b/>
        </w:rPr>
        <w:t>»</w:t>
      </w:r>
      <w:r w:rsidRPr="00326A49">
        <w:t>.</w:t>
      </w:r>
      <w:r>
        <w:t xml:space="preserve"> Откроется окно, в котором на вкладке </w:t>
      </w:r>
      <w:r w:rsidRPr="00FE27BA">
        <w:rPr>
          <w:b/>
        </w:rPr>
        <w:t>«Общие сведения»</w:t>
      </w:r>
      <w:r>
        <w:t xml:space="preserve"> нужно заполнить следующие поля</w:t>
      </w:r>
      <w:r w:rsidRPr="000C3193">
        <w:t>:</w:t>
      </w:r>
    </w:p>
    <w:p w:rsidR="003C7FC2" w:rsidRPr="00BF051A" w:rsidRDefault="003C7FC2" w:rsidP="003C7FC2">
      <w:pPr>
        <w:pStyle w:val="ac"/>
        <w:numPr>
          <w:ilvl w:val="0"/>
          <w:numId w:val="25"/>
        </w:numPr>
        <w:spacing w:after="120"/>
        <w:contextualSpacing/>
        <w:rPr>
          <w:rFonts w:ascii="Arial" w:hAnsi="Arial" w:cs="Arial"/>
          <w:sz w:val="24"/>
          <w:szCs w:val="24"/>
        </w:rPr>
      </w:pPr>
      <w:r w:rsidRPr="00BF051A">
        <w:rPr>
          <w:rFonts w:ascii="Arial" w:hAnsi="Arial" w:cs="Arial"/>
          <w:sz w:val="24"/>
          <w:szCs w:val="24"/>
        </w:rPr>
        <w:t>Название – название роли, представляющее собой краткое пояснение к набору прав доступа (роли);</w:t>
      </w:r>
    </w:p>
    <w:p w:rsidR="003C7FC2" w:rsidRPr="00BF051A" w:rsidRDefault="003C7FC2" w:rsidP="003C7FC2">
      <w:pPr>
        <w:pStyle w:val="ac"/>
        <w:numPr>
          <w:ilvl w:val="0"/>
          <w:numId w:val="25"/>
        </w:numPr>
        <w:spacing w:after="120"/>
        <w:contextualSpacing/>
        <w:rPr>
          <w:rFonts w:ascii="Arial" w:hAnsi="Arial" w:cs="Arial"/>
          <w:sz w:val="24"/>
          <w:szCs w:val="24"/>
        </w:rPr>
      </w:pPr>
      <w:r w:rsidRPr="00BF051A">
        <w:rPr>
          <w:rFonts w:ascii="Arial" w:hAnsi="Arial" w:cs="Arial"/>
          <w:sz w:val="24"/>
          <w:szCs w:val="24"/>
        </w:rPr>
        <w:t>Комментарий – подробное пояснение к набору прав доступа для роли;</w:t>
      </w:r>
    </w:p>
    <w:p w:rsidR="003C7FC2" w:rsidRDefault="003C7FC2" w:rsidP="003C7FC2">
      <w:pPr>
        <w:pStyle w:val="ac"/>
        <w:numPr>
          <w:ilvl w:val="0"/>
          <w:numId w:val="25"/>
        </w:numPr>
        <w:spacing w:after="120"/>
        <w:contextualSpacing/>
        <w:rPr>
          <w:rFonts w:ascii="Arial" w:hAnsi="Arial" w:cs="Arial"/>
          <w:sz w:val="24"/>
          <w:szCs w:val="24"/>
        </w:rPr>
      </w:pPr>
      <w:r w:rsidRPr="00BF051A">
        <w:rPr>
          <w:rFonts w:ascii="Arial" w:hAnsi="Arial" w:cs="Arial"/>
          <w:sz w:val="24"/>
          <w:szCs w:val="24"/>
        </w:rPr>
        <w:t>Запись заблокирована – признак выставляется, если требуется заблокировать учетную запись роли, т.е. исключить использование роли, не удаляя ее из списка.</w:t>
      </w:r>
    </w:p>
    <w:p w:rsidR="003C7FC2" w:rsidRPr="00BF051A" w:rsidRDefault="003C7FC2" w:rsidP="003C7FC2">
      <w:pPr>
        <w:pStyle w:val="ac"/>
        <w:numPr>
          <w:ilvl w:val="0"/>
          <w:numId w:val="25"/>
        </w:numPr>
        <w:spacing w:after="120"/>
        <w:contextualSpacing/>
        <w:rPr>
          <w:rFonts w:ascii="Arial" w:hAnsi="Arial" w:cs="Arial"/>
          <w:sz w:val="24"/>
          <w:szCs w:val="24"/>
        </w:rPr>
      </w:pPr>
      <w:r>
        <w:rPr>
          <w:rFonts w:ascii="Arial" w:hAnsi="Arial" w:cs="Arial"/>
          <w:sz w:val="24"/>
          <w:szCs w:val="24"/>
          <w:lang w:val="ru-RU"/>
        </w:rPr>
        <w:t>Сохранить новую роль.</w:t>
      </w:r>
      <w:r w:rsidR="007E5C7F">
        <w:rPr>
          <w:rFonts w:ascii="Arial" w:hAnsi="Arial" w:cs="Arial"/>
          <w:sz w:val="24"/>
          <w:szCs w:val="24"/>
          <w:lang w:val="en-US"/>
        </w:rPr>
        <w:t xml:space="preserve">   </w:t>
      </w:r>
    </w:p>
    <w:p w:rsidR="003C7FC2" w:rsidRPr="00E037AB" w:rsidRDefault="00916CFA" w:rsidP="003C7FC2">
      <w:pPr>
        <w:ind w:firstLine="0"/>
      </w:pPr>
      <w:r>
        <w:rPr>
          <w:noProof/>
        </w:rPr>
        <w:lastRenderedPageBreak/>
        <w:drawing>
          <wp:inline distT="0" distB="0" distL="0" distR="0" wp14:anchorId="18C9FD63" wp14:editId="388819BE">
            <wp:extent cx="5940425" cy="41910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191000"/>
                    </a:xfrm>
                    <a:prstGeom prst="rect">
                      <a:avLst/>
                    </a:prstGeom>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1</w:t>
      </w:r>
      <w:r w:rsidRPr="00325A4E">
        <w:rPr>
          <w:rFonts w:cs="Arial"/>
          <w:noProof/>
        </w:rPr>
        <w:fldChar w:fldCharType="end"/>
      </w:r>
      <w:r w:rsidR="00B65116">
        <w:rPr>
          <w:rFonts w:cs="Arial"/>
          <w:noProof/>
        </w:rPr>
        <w:t>2</w:t>
      </w:r>
      <w:r w:rsidRPr="00325A4E">
        <w:rPr>
          <w:rFonts w:cs="Arial"/>
        </w:rPr>
        <w:t xml:space="preserve"> –</w:t>
      </w:r>
      <w:r>
        <w:rPr>
          <w:rFonts w:cs="Arial"/>
        </w:rPr>
        <w:t xml:space="preserve"> Добавление роли. Закладка «Общие сведения</w:t>
      </w:r>
    </w:p>
    <w:p w:rsidR="003C7FC2" w:rsidRDefault="003C7FC2" w:rsidP="003759AC">
      <w:pPr>
        <w:spacing w:after="120"/>
      </w:pPr>
      <w:r>
        <w:t>Закладка «Список прав роли» предназначена для настройки прав доступа роли при работе с объектами программы.</w:t>
      </w:r>
    </w:p>
    <w:p w:rsidR="00B65116" w:rsidRDefault="00B65116" w:rsidP="003759AC">
      <w:pPr>
        <w:spacing w:after="120"/>
      </w:pPr>
    </w:p>
    <w:p w:rsidR="003C7FC2" w:rsidRDefault="003C7FC2" w:rsidP="00A75578">
      <w:pPr>
        <w:pStyle w:val="2"/>
        <w:numPr>
          <w:ilvl w:val="2"/>
          <w:numId w:val="31"/>
        </w:numPr>
        <w:ind w:left="1560"/>
      </w:pPr>
      <w:bookmarkStart w:id="12" w:name="_Toc221028489"/>
      <w:r>
        <w:t xml:space="preserve">Настройка прав </w:t>
      </w:r>
      <w:r w:rsidR="00A75578">
        <w:t>роли</w:t>
      </w:r>
      <w:bookmarkEnd w:id="12"/>
    </w:p>
    <w:p w:rsidR="003C7FC2" w:rsidRDefault="003C7FC2" w:rsidP="003759AC">
      <w:pPr>
        <w:spacing w:before="0"/>
      </w:pPr>
      <w:r>
        <w:t xml:space="preserve">Чтобы настроить права доступа следует перейти </w:t>
      </w:r>
      <w:r w:rsidR="00A75578">
        <w:t>на</w:t>
      </w:r>
      <w:r>
        <w:t xml:space="preserve"> закладку «Список прав роли». Откроется список соответствующих прав этой роли. Для новой роли список будет пустым. Нажмите кнопку </w:t>
      </w:r>
      <w:r w:rsidRPr="00326A49">
        <w:rPr>
          <w:b/>
        </w:rPr>
        <w:t>«</w:t>
      </w:r>
      <w:r w:rsidRPr="00326A49">
        <w:rPr>
          <w:b/>
          <w:noProof/>
        </w:rPr>
        <w:drawing>
          <wp:inline distT="0" distB="0" distL="0" distR="0" wp14:anchorId="46B39D3B" wp14:editId="73A3B327">
            <wp:extent cx="152400" cy="152400"/>
            <wp:effectExtent l="0" t="0" r="0" b="0"/>
            <wp:docPr id="77" name="Рисунок 77"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dd_16x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6A49">
        <w:rPr>
          <w:b/>
        </w:rPr>
        <w:t xml:space="preserve"> Добавить»</w:t>
      </w:r>
      <w:r>
        <w:rPr>
          <w:b/>
        </w:rPr>
        <w:t xml:space="preserve">. </w:t>
      </w:r>
      <w:r w:rsidRPr="00E037AB">
        <w:t>О</w:t>
      </w:r>
      <w:r>
        <w:t>ткроется окно «Добавление прав роли…», в котором нужно выбрать к каким организациям будут применяться права, и нажать «Далее».</w:t>
      </w:r>
    </w:p>
    <w:p w:rsidR="003C7FC2" w:rsidRDefault="00916CFA" w:rsidP="003C7FC2">
      <w:pPr>
        <w:ind w:firstLine="0"/>
        <w:jc w:val="center"/>
      </w:pPr>
      <w:r>
        <w:rPr>
          <w:noProof/>
        </w:rPr>
        <w:lastRenderedPageBreak/>
        <w:drawing>
          <wp:inline distT="0" distB="0" distL="0" distR="0">
            <wp:extent cx="5791200" cy="4090093"/>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5142" cy="4092877"/>
                    </a:xfrm>
                    <a:prstGeom prst="rect">
                      <a:avLst/>
                    </a:prstGeom>
                    <a:noFill/>
                    <a:ln>
                      <a:noFill/>
                    </a:ln>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1</w:t>
      </w:r>
      <w:r w:rsidRPr="00325A4E">
        <w:rPr>
          <w:rFonts w:cs="Arial"/>
          <w:noProof/>
        </w:rPr>
        <w:fldChar w:fldCharType="end"/>
      </w:r>
      <w:r w:rsidR="00B65116">
        <w:rPr>
          <w:rFonts w:cs="Arial"/>
          <w:noProof/>
        </w:rPr>
        <w:t>3</w:t>
      </w:r>
      <w:r w:rsidRPr="00325A4E">
        <w:rPr>
          <w:rFonts w:cs="Arial"/>
        </w:rPr>
        <w:t xml:space="preserve"> –</w:t>
      </w:r>
      <w:r>
        <w:rPr>
          <w:rFonts w:cs="Arial"/>
        </w:rPr>
        <w:t xml:space="preserve"> Добавление прав роли</w:t>
      </w:r>
    </w:p>
    <w:p w:rsidR="003C7FC2" w:rsidRPr="00612D1A" w:rsidRDefault="003C7FC2" w:rsidP="003C7FC2">
      <w:r>
        <w:t>Откроется окно, в котором будут представлены базовые права, применяемые к роли по умолчанию. По умолчанию разрешены все действия.</w:t>
      </w:r>
    </w:p>
    <w:p w:rsidR="003C7FC2" w:rsidRDefault="003C7FC2" w:rsidP="003C7FC2">
      <w:pPr>
        <w:ind w:firstLine="0"/>
      </w:pPr>
      <w:r>
        <w:rPr>
          <w:noProof/>
        </w:rPr>
        <w:drawing>
          <wp:inline distT="0" distB="0" distL="0" distR="0" wp14:anchorId="1849AB94" wp14:editId="5D4809D5">
            <wp:extent cx="5940425" cy="366141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661410"/>
                    </a:xfrm>
                    <a:prstGeom prst="rect">
                      <a:avLst/>
                    </a:prstGeom>
                  </pic:spPr>
                </pic:pic>
              </a:graphicData>
            </a:graphic>
          </wp:inline>
        </w:drawing>
      </w:r>
    </w:p>
    <w:p w:rsidR="003C7FC2" w:rsidRDefault="003C7FC2" w:rsidP="00945140">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1</w:t>
      </w:r>
      <w:r w:rsidRPr="00325A4E">
        <w:rPr>
          <w:rFonts w:cs="Arial"/>
          <w:noProof/>
        </w:rPr>
        <w:fldChar w:fldCharType="end"/>
      </w:r>
      <w:r w:rsidR="00B65116">
        <w:rPr>
          <w:rFonts w:cs="Arial"/>
          <w:noProof/>
        </w:rPr>
        <w:t>4</w:t>
      </w:r>
      <w:r w:rsidRPr="00325A4E">
        <w:rPr>
          <w:rFonts w:cs="Arial"/>
        </w:rPr>
        <w:t xml:space="preserve"> –</w:t>
      </w:r>
      <w:r>
        <w:rPr>
          <w:rFonts w:cs="Arial"/>
        </w:rPr>
        <w:t xml:space="preserve"> Список прав роли по умолчанию</w:t>
      </w:r>
    </w:p>
    <w:p w:rsidR="003C7FC2" w:rsidRDefault="003C7FC2" w:rsidP="003C7FC2">
      <w:r>
        <w:lastRenderedPageBreak/>
        <w:t>В закладке «Общие действия» выбираем действия доступные для данной роли, указывая «</w:t>
      </w:r>
      <w:r>
        <w:rPr>
          <w:rFonts w:cs="Arial"/>
        </w:rPr>
        <w:t>√</w:t>
      </w:r>
      <w:r>
        <w:t>» в столбце «Разрешено».</w:t>
      </w:r>
    </w:p>
    <w:p w:rsidR="003C7FC2" w:rsidRDefault="00D525E7" w:rsidP="003C7FC2">
      <w:pPr>
        <w:ind w:firstLine="0"/>
      </w:pPr>
      <w:r>
        <w:rPr>
          <w:noProof/>
        </w:rPr>
        <w:drawing>
          <wp:inline distT="0" distB="0" distL="0" distR="0" wp14:anchorId="13559533" wp14:editId="2EF860B2">
            <wp:extent cx="5940425" cy="34861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486150"/>
                    </a:xfrm>
                    <a:prstGeom prst="rect">
                      <a:avLst/>
                    </a:prstGeom>
                  </pic:spPr>
                </pic:pic>
              </a:graphicData>
            </a:graphic>
          </wp:inline>
        </w:drawing>
      </w:r>
    </w:p>
    <w:p w:rsidR="004E3B78" w:rsidRDefault="003C7FC2" w:rsidP="00945140">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sidR="00626DCF">
        <w:rPr>
          <w:rFonts w:cs="Arial"/>
          <w:noProof/>
        </w:rPr>
        <w:t>1</w:t>
      </w:r>
      <w:r w:rsidRPr="00325A4E">
        <w:rPr>
          <w:rFonts w:cs="Arial"/>
          <w:noProof/>
        </w:rPr>
        <w:fldChar w:fldCharType="end"/>
      </w:r>
      <w:r w:rsidR="00B65116">
        <w:rPr>
          <w:rFonts w:cs="Arial"/>
          <w:noProof/>
        </w:rPr>
        <w:t>5</w:t>
      </w:r>
      <w:r w:rsidRPr="00325A4E">
        <w:rPr>
          <w:rFonts w:cs="Arial"/>
        </w:rPr>
        <w:t xml:space="preserve"> –</w:t>
      </w:r>
      <w:r>
        <w:rPr>
          <w:rFonts w:cs="Arial"/>
        </w:rPr>
        <w:t xml:space="preserve"> Окно задания прав доступа на действия</w:t>
      </w:r>
    </w:p>
    <w:p w:rsidR="00D149F0" w:rsidRDefault="003C7FC2" w:rsidP="004E3B78">
      <w:r w:rsidRPr="004E3B78">
        <w:t xml:space="preserve"> </w:t>
      </w:r>
      <w:r w:rsidR="004E3B78">
        <w:t>На закладке «Действия с организациями определяется возможность видеть организацию в дереве на Главном окне программы и редактировать свойства организации.</w:t>
      </w:r>
    </w:p>
    <w:p w:rsidR="004E3B78" w:rsidRDefault="00A1088E" w:rsidP="004E3B78">
      <w:pPr>
        <w:ind w:firstLine="0"/>
      </w:pPr>
      <w:r>
        <w:rPr>
          <w:noProof/>
        </w:rPr>
        <w:drawing>
          <wp:inline distT="0" distB="0" distL="0" distR="0" wp14:anchorId="0E9321A4" wp14:editId="270B0B3B">
            <wp:extent cx="5940425" cy="33432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3275"/>
                    </a:xfrm>
                    <a:prstGeom prst="rect">
                      <a:avLst/>
                    </a:prstGeom>
                  </pic:spPr>
                </pic:pic>
              </a:graphicData>
            </a:graphic>
          </wp:inline>
        </w:drawing>
      </w:r>
    </w:p>
    <w:p w:rsidR="00A1088E" w:rsidRDefault="00A1088E" w:rsidP="00A1088E">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Pr>
          <w:rFonts w:cs="Arial"/>
          <w:noProof/>
        </w:rPr>
        <w:t>1</w:t>
      </w:r>
      <w:r w:rsidRPr="00325A4E">
        <w:rPr>
          <w:rFonts w:cs="Arial"/>
          <w:noProof/>
        </w:rPr>
        <w:fldChar w:fldCharType="end"/>
      </w:r>
      <w:r w:rsidR="00B65116">
        <w:rPr>
          <w:rFonts w:cs="Arial"/>
          <w:noProof/>
        </w:rPr>
        <w:t>6</w:t>
      </w:r>
      <w:r w:rsidRPr="00325A4E">
        <w:rPr>
          <w:rFonts w:cs="Arial"/>
        </w:rPr>
        <w:t xml:space="preserve"> –</w:t>
      </w:r>
      <w:r>
        <w:rPr>
          <w:rFonts w:cs="Arial"/>
        </w:rPr>
        <w:t xml:space="preserve"> Окно определения действий роли</w:t>
      </w:r>
    </w:p>
    <w:p w:rsidR="00A1088E" w:rsidRDefault="00A1088E" w:rsidP="00A1088E">
      <w:r>
        <w:lastRenderedPageBreak/>
        <w:t>На закладке «С документами типов» определяются правила применения прав роли.</w:t>
      </w:r>
    </w:p>
    <w:p w:rsidR="00A1088E" w:rsidRDefault="00A1088E" w:rsidP="00A1088E">
      <w:pPr>
        <w:ind w:firstLine="0"/>
      </w:pPr>
      <w:r>
        <w:rPr>
          <w:noProof/>
        </w:rPr>
        <w:drawing>
          <wp:inline distT="0" distB="0" distL="0" distR="0" wp14:anchorId="35DA3E0C" wp14:editId="780C6C8E">
            <wp:extent cx="5940425" cy="36671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667125"/>
                    </a:xfrm>
                    <a:prstGeom prst="rect">
                      <a:avLst/>
                    </a:prstGeom>
                  </pic:spPr>
                </pic:pic>
              </a:graphicData>
            </a:graphic>
          </wp:inline>
        </w:drawing>
      </w:r>
    </w:p>
    <w:p w:rsidR="00E32AAD" w:rsidRDefault="00E32AAD" w:rsidP="00E32AAD">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Pr>
          <w:rFonts w:cs="Arial"/>
          <w:noProof/>
        </w:rPr>
        <w:t>1</w:t>
      </w:r>
      <w:r w:rsidRPr="00325A4E">
        <w:rPr>
          <w:rFonts w:cs="Arial"/>
          <w:noProof/>
        </w:rPr>
        <w:fldChar w:fldCharType="end"/>
      </w:r>
      <w:r w:rsidR="00B65116">
        <w:rPr>
          <w:rFonts w:cs="Arial"/>
          <w:noProof/>
        </w:rPr>
        <w:t>7</w:t>
      </w:r>
      <w:r w:rsidRPr="00325A4E">
        <w:rPr>
          <w:rFonts w:cs="Arial"/>
        </w:rPr>
        <w:t xml:space="preserve"> –</w:t>
      </w:r>
      <w:r>
        <w:rPr>
          <w:rFonts w:cs="Arial"/>
        </w:rPr>
        <w:t xml:space="preserve"> Определения прав роли</w:t>
      </w:r>
    </w:p>
    <w:p w:rsidR="00E32AAD" w:rsidRDefault="00E32AAD" w:rsidP="00E32AAD">
      <w:r>
        <w:t xml:space="preserve">В окне «Добавление прав роли» можно добавить </w:t>
      </w:r>
      <w:r>
        <w:rPr>
          <w:noProof/>
        </w:rPr>
        <w:drawing>
          <wp:inline distT="0" distB="0" distL="0" distR="0">
            <wp:extent cx="23812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откорректировать </w:t>
      </w:r>
      <w:r>
        <w:rPr>
          <w:noProof/>
        </w:rPr>
        <w:drawing>
          <wp:inline distT="0" distB="0" distL="0" distR="0">
            <wp:extent cx="219075" cy="247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 xml:space="preserve">, удалить </w:t>
      </w:r>
      <w:r>
        <w:rPr>
          <w:noProof/>
        </w:rPr>
        <w:drawing>
          <wp:inline distT="0" distB="0" distL="0" distR="0">
            <wp:extent cx="276225" cy="276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прав</w:t>
      </w:r>
      <w:r w:rsidR="00B65116">
        <w:t>а</w:t>
      </w:r>
      <w:r>
        <w:t xml:space="preserve"> роли или изменить </w:t>
      </w:r>
      <w:r w:rsidR="00A851EE">
        <w:rPr>
          <w:noProof/>
        </w:rPr>
        <w:drawing>
          <wp:inline distT="0" distB="0" distL="0" distR="0">
            <wp:extent cx="276225" cy="571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571500"/>
                    </a:xfrm>
                    <a:prstGeom prst="rect">
                      <a:avLst/>
                    </a:prstGeom>
                    <a:noFill/>
                    <a:ln>
                      <a:noFill/>
                    </a:ln>
                  </pic:spPr>
                </pic:pic>
              </a:graphicData>
            </a:graphic>
          </wp:inline>
        </w:drawing>
      </w:r>
      <w:r w:rsidR="00A851EE">
        <w:t xml:space="preserve"> </w:t>
      </w:r>
      <w:r>
        <w:t>приоритет</w:t>
      </w:r>
      <w:r w:rsidR="00B65116">
        <w:t xml:space="preserve"> их</w:t>
      </w:r>
      <w:r>
        <w:t xml:space="preserve"> применения.</w:t>
      </w:r>
    </w:p>
    <w:p w:rsidR="00B146FF" w:rsidRDefault="00B146FF" w:rsidP="00E32AAD">
      <w:r>
        <w:t>При добавлении открывается окно, в котором определяются действия с документами выбранных типов.</w:t>
      </w:r>
    </w:p>
    <w:p w:rsidR="00B146FF" w:rsidRDefault="00B146FF" w:rsidP="00B146FF">
      <w:pPr>
        <w:ind w:firstLine="0"/>
      </w:pPr>
      <w:r>
        <w:rPr>
          <w:noProof/>
        </w:rPr>
        <w:lastRenderedPageBreak/>
        <w:drawing>
          <wp:inline distT="0" distB="0" distL="0" distR="0" wp14:anchorId="5FCB70D3" wp14:editId="1AB43E13">
            <wp:extent cx="5940425" cy="44818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481830"/>
                    </a:xfrm>
                    <a:prstGeom prst="rect">
                      <a:avLst/>
                    </a:prstGeom>
                  </pic:spPr>
                </pic:pic>
              </a:graphicData>
            </a:graphic>
          </wp:inline>
        </w:drawing>
      </w:r>
    </w:p>
    <w:p w:rsidR="00B146FF" w:rsidRDefault="00B146FF" w:rsidP="00B146FF">
      <w:pPr>
        <w:pStyle w:val="ab"/>
        <w:spacing w:line="360" w:lineRule="auto"/>
        <w:ind w:firstLine="0"/>
        <w:jc w:val="center"/>
        <w:rPr>
          <w:rFonts w:cs="Arial"/>
        </w:rPr>
      </w:pPr>
      <w:r w:rsidRPr="00325A4E">
        <w:rPr>
          <w:rFonts w:cs="Arial"/>
        </w:rPr>
        <w:t xml:space="preserve">Рисунок </w:t>
      </w:r>
      <w:r w:rsidRPr="00325A4E">
        <w:rPr>
          <w:rFonts w:cs="Arial"/>
          <w:noProof/>
        </w:rPr>
        <w:fldChar w:fldCharType="begin"/>
      </w:r>
      <w:r w:rsidRPr="00325A4E">
        <w:rPr>
          <w:rFonts w:cs="Arial"/>
          <w:noProof/>
        </w:rPr>
        <w:instrText xml:space="preserve"> SEQ Рисунок \* ARABIC </w:instrText>
      </w:r>
      <w:r w:rsidRPr="00325A4E">
        <w:rPr>
          <w:rFonts w:cs="Arial"/>
          <w:noProof/>
        </w:rPr>
        <w:fldChar w:fldCharType="separate"/>
      </w:r>
      <w:r>
        <w:rPr>
          <w:rFonts w:cs="Arial"/>
          <w:noProof/>
        </w:rPr>
        <w:t>1</w:t>
      </w:r>
      <w:r w:rsidRPr="00325A4E">
        <w:rPr>
          <w:rFonts w:cs="Arial"/>
          <w:noProof/>
        </w:rPr>
        <w:fldChar w:fldCharType="end"/>
      </w:r>
      <w:r w:rsidR="00B65116">
        <w:rPr>
          <w:rFonts w:cs="Arial"/>
          <w:noProof/>
        </w:rPr>
        <w:t>8</w:t>
      </w:r>
      <w:r w:rsidRPr="00325A4E">
        <w:rPr>
          <w:rFonts w:cs="Arial"/>
        </w:rPr>
        <w:t xml:space="preserve"> –</w:t>
      </w:r>
      <w:r>
        <w:rPr>
          <w:rFonts w:cs="Arial"/>
        </w:rPr>
        <w:t xml:space="preserve"> Определения действий с документами выбранных типов</w:t>
      </w:r>
    </w:p>
    <w:p w:rsidR="00B146FF" w:rsidRDefault="00B146FF" w:rsidP="00B146FF">
      <w:r>
        <w:t>На закладке «С разделами номенклатуры дел» определяются правила применения прав роли на действия с разделами номенклатуры дел.</w:t>
      </w:r>
    </w:p>
    <w:sectPr w:rsidR="00B146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C44" w:rsidRDefault="00693C44" w:rsidP="009F6F29">
      <w:pPr>
        <w:spacing w:before="0"/>
      </w:pPr>
      <w:r>
        <w:separator/>
      </w:r>
    </w:p>
  </w:endnote>
  <w:endnote w:type="continuationSeparator" w:id="0">
    <w:p w:rsidR="00693C44" w:rsidRDefault="00693C44" w:rsidP="009F6F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959513"/>
      <w:docPartObj>
        <w:docPartGallery w:val="Page Numbers (Bottom of Page)"/>
        <w:docPartUnique/>
      </w:docPartObj>
    </w:sdtPr>
    <w:sdtEndPr/>
    <w:sdtContent>
      <w:p w:rsidR="00E57689" w:rsidRDefault="00E57689">
        <w:pPr>
          <w:pStyle w:val="a7"/>
          <w:jc w:val="right"/>
        </w:pPr>
        <w:r>
          <w:fldChar w:fldCharType="begin"/>
        </w:r>
        <w:r>
          <w:instrText>PAGE   \* MERGEFORMAT</w:instrText>
        </w:r>
        <w:r>
          <w:fldChar w:fldCharType="separate"/>
        </w:r>
        <w:r w:rsidR="00F97B07" w:rsidRPr="00F97B07">
          <w:rPr>
            <w:noProof/>
            <w:lang w:val="ru-RU"/>
          </w:rPr>
          <w:t>16</w:t>
        </w:r>
        <w:r>
          <w:fldChar w:fldCharType="end"/>
        </w:r>
      </w:p>
    </w:sdtContent>
  </w:sdt>
  <w:p w:rsidR="00E57689" w:rsidRDefault="00E5768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F29" w:rsidRPr="003601B8" w:rsidRDefault="009F6F29" w:rsidP="009F6F29">
    <w:pPr>
      <w:pStyle w:val="a7"/>
      <w:jc w:val="center"/>
      <w:rPr>
        <w:sz w:val="28"/>
        <w:szCs w:val="28"/>
        <w:lang w:val="ru-RU"/>
      </w:rPr>
    </w:pPr>
    <w:r w:rsidRPr="003601B8">
      <w:rPr>
        <w:sz w:val="28"/>
        <w:szCs w:val="28"/>
        <w:lang w:val="ru-RU"/>
      </w:rPr>
      <w:t>Москва 202</w:t>
    </w:r>
    <w:r w:rsidR="00AC7BA5">
      <w:rPr>
        <w:sz w:val="28"/>
        <w:szCs w:val="28"/>
        <w:lang w:val="ru-RU"/>
      </w:rPr>
      <w:t>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C44" w:rsidRDefault="00693C44" w:rsidP="009F6F29">
      <w:pPr>
        <w:spacing w:before="0"/>
      </w:pPr>
      <w:r>
        <w:separator/>
      </w:r>
    </w:p>
  </w:footnote>
  <w:footnote w:type="continuationSeparator" w:id="0">
    <w:p w:rsidR="00693C44" w:rsidRDefault="00693C44" w:rsidP="009F6F2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F33" w:rsidRDefault="00693C44" w:rsidP="00316459">
    <w:pPr>
      <w:pStyle w:val="a5"/>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BDC8742"/>
    <w:lvl w:ilvl="0">
      <w:start w:val="1"/>
      <w:numFmt w:val="decimal"/>
      <w:pStyle w:val="a"/>
      <w:lvlText w:val="%1."/>
      <w:lvlJc w:val="left"/>
      <w:pPr>
        <w:tabs>
          <w:tab w:val="num" w:pos="568"/>
        </w:tabs>
        <w:ind w:left="568" w:firstLine="0"/>
      </w:pPr>
      <w:rPr>
        <w:rFonts w:hint="default"/>
      </w:rPr>
    </w:lvl>
  </w:abstractNum>
  <w:abstractNum w:abstractNumId="1" w15:restartNumberingAfterBreak="0">
    <w:nsid w:val="06B15B39"/>
    <w:multiLevelType w:val="hybridMultilevel"/>
    <w:tmpl w:val="E90609C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071728A4"/>
    <w:multiLevelType w:val="multilevel"/>
    <w:tmpl w:val="ABC2D85E"/>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96A4F61"/>
    <w:multiLevelType w:val="hybridMultilevel"/>
    <w:tmpl w:val="15C6925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11B17875"/>
    <w:multiLevelType w:val="hybridMultilevel"/>
    <w:tmpl w:val="E4BE0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07577F"/>
    <w:multiLevelType w:val="hybridMultilevel"/>
    <w:tmpl w:val="C3865F84"/>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 w15:restartNumberingAfterBreak="0">
    <w:nsid w:val="16C82B6D"/>
    <w:multiLevelType w:val="hybridMultilevel"/>
    <w:tmpl w:val="62CC9366"/>
    <w:lvl w:ilvl="0" w:tplc="FFFFFFFF">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DEF0634"/>
    <w:multiLevelType w:val="hybridMultilevel"/>
    <w:tmpl w:val="48068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5E2C4B"/>
    <w:multiLevelType w:val="hybridMultilevel"/>
    <w:tmpl w:val="DBD8B0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4DF34D5"/>
    <w:multiLevelType w:val="hybridMultilevel"/>
    <w:tmpl w:val="2C227C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9363A2A"/>
    <w:multiLevelType w:val="hybridMultilevel"/>
    <w:tmpl w:val="5172F580"/>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4C52C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5C0B47"/>
    <w:multiLevelType w:val="multilevel"/>
    <w:tmpl w:val="ADDA0084"/>
    <w:lvl w:ilvl="0">
      <w:start w:val="4"/>
      <w:numFmt w:val="decimal"/>
      <w:lvlText w:val="%1."/>
      <w:lvlJc w:val="left"/>
      <w:pPr>
        <w:ind w:left="420" w:hanging="42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 w15:restartNumberingAfterBreak="0">
    <w:nsid w:val="415235DA"/>
    <w:multiLevelType w:val="hybridMultilevel"/>
    <w:tmpl w:val="DF543C9A"/>
    <w:lvl w:ilvl="0" w:tplc="FFFFFFFF">
      <w:start w:val="1"/>
      <w:numFmt w:val="bullet"/>
      <w:pStyle w:val="a0"/>
      <w:lvlText w:val=""/>
      <w:lvlJc w:val="left"/>
      <w:pPr>
        <w:ind w:left="5465" w:hanging="360"/>
      </w:pPr>
      <w:rPr>
        <w:rFonts w:ascii="Symbol" w:hAnsi="Symbol" w:hint="default"/>
      </w:rPr>
    </w:lvl>
    <w:lvl w:ilvl="1" w:tplc="FFFFFFFF">
      <w:start w:val="1"/>
      <w:numFmt w:val="bullet"/>
      <w:lvlText w:val="o"/>
      <w:lvlJc w:val="left"/>
      <w:pPr>
        <w:ind w:left="5977" w:hanging="360"/>
      </w:pPr>
      <w:rPr>
        <w:rFonts w:ascii="Courier New" w:hAnsi="Courier New" w:cs="Courier New" w:hint="default"/>
      </w:rPr>
    </w:lvl>
    <w:lvl w:ilvl="2" w:tplc="FFFFFFFF">
      <w:start w:val="1"/>
      <w:numFmt w:val="bullet"/>
      <w:lvlText w:val=""/>
      <w:lvlJc w:val="left"/>
      <w:pPr>
        <w:ind w:left="6697" w:hanging="360"/>
      </w:pPr>
      <w:rPr>
        <w:rFonts w:ascii="Wingdings" w:hAnsi="Wingdings" w:hint="default"/>
      </w:rPr>
    </w:lvl>
    <w:lvl w:ilvl="3" w:tplc="FFFFFFFF" w:tentative="1">
      <w:start w:val="1"/>
      <w:numFmt w:val="bullet"/>
      <w:lvlText w:val=""/>
      <w:lvlJc w:val="left"/>
      <w:pPr>
        <w:ind w:left="7417" w:hanging="360"/>
      </w:pPr>
      <w:rPr>
        <w:rFonts w:ascii="Symbol" w:hAnsi="Symbol" w:hint="default"/>
      </w:rPr>
    </w:lvl>
    <w:lvl w:ilvl="4" w:tplc="FFFFFFFF" w:tentative="1">
      <w:start w:val="1"/>
      <w:numFmt w:val="bullet"/>
      <w:lvlText w:val="o"/>
      <w:lvlJc w:val="left"/>
      <w:pPr>
        <w:ind w:left="8137" w:hanging="360"/>
      </w:pPr>
      <w:rPr>
        <w:rFonts w:ascii="Courier New" w:hAnsi="Courier New" w:cs="Courier New" w:hint="default"/>
      </w:rPr>
    </w:lvl>
    <w:lvl w:ilvl="5" w:tplc="FFFFFFFF" w:tentative="1">
      <w:start w:val="1"/>
      <w:numFmt w:val="bullet"/>
      <w:lvlText w:val=""/>
      <w:lvlJc w:val="left"/>
      <w:pPr>
        <w:ind w:left="8857" w:hanging="360"/>
      </w:pPr>
      <w:rPr>
        <w:rFonts w:ascii="Wingdings" w:hAnsi="Wingdings" w:hint="default"/>
      </w:rPr>
    </w:lvl>
    <w:lvl w:ilvl="6" w:tplc="FFFFFFFF" w:tentative="1">
      <w:start w:val="1"/>
      <w:numFmt w:val="bullet"/>
      <w:lvlText w:val=""/>
      <w:lvlJc w:val="left"/>
      <w:pPr>
        <w:ind w:left="9577" w:hanging="360"/>
      </w:pPr>
      <w:rPr>
        <w:rFonts w:ascii="Symbol" w:hAnsi="Symbol" w:hint="default"/>
      </w:rPr>
    </w:lvl>
    <w:lvl w:ilvl="7" w:tplc="FFFFFFFF" w:tentative="1">
      <w:start w:val="1"/>
      <w:numFmt w:val="bullet"/>
      <w:lvlText w:val="o"/>
      <w:lvlJc w:val="left"/>
      <w:pPr>
        <w:ind w:left="10297" w:hanging="360"/>
      </w:pPr>
      <w:rPr>
        <w:rFonts w:ascii="Courier New" w:hAnsi="Courier New" w:cs="Courier New" w:hint="default"/>
      </w:rPr>
    </w:lvl>
    <w:lvl w:ilvl="8" w:tplc="FFFFFFFF" w:tentative="1">
      <w:start w:val="1"/>
      <w:numFmt w:val="bullet"/>
      <w:lvlText w:val=""/>
      <w:lvlJc w:val="left"/>
      <w:pPr>
        <w:ind w:left="11017" w:hanging="360"/>
      </w:pPr>
      <w:rPr>
        <w:rFonts w:ascii="Wingdings" w:hAnsi="Wingdings" w:hint="default"/>
      </w:rPr>
    </w:lvl>
  </w:abstractNum>
  <w:abstractNum w:abstractNumId="14" w15:restartNumberingAfterBreak="0">
    <w:nsid w:val="44C46391"/>
    <w:multiLevelType w:val="multilevel"/>
    <w:tmpl w:val="0720B566"/>
    <w:lvl w:ilvl="0">
      <w:start w:val="1"/>
      <w:numFmt w:val="decimal"/>
      <w:pStyle w:val="1"/>
      <w:lvlText w:val="%1"/>
      <w:lvlJc w:val="left"/>
      <w:pPr>
        <w:ind w:left="432" w:hanging="432"/>
      </w:pPr>
      <w:rPr>
        <w:b w:val="0"/>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4B8A327C"/>
    <w:multiLevelType w:val="hybridMultilevel"/>
    <w:tmpl w:val="D87CBF4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34D05A1"/>
    <w:multiLevelType w:val="hybridMultilevel"/>
    <w:tmpl w:val="5F86FDBC"/>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5C0C0A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A03E8C"/>
    <w:multiLevelType w:val="hybridMultilevel"/>
    <w:tmpl w:val="7A1E6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08B7ED1"/>
    <w:multiLevelType w:val="hybridMultilevel"/>
    <w:tmpl w:val="C432295C"/>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20" w15:restartNumberingAfterBreak="0">
    <w:nsid w:val="72130362"/>
    <w:multiLevelType w:val="hybridMultilevel"/>
    <w:tmpl w:val="E416AD6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78826671"/>
    <w:multiLevelType w:val="hybridMultilevel"/>
    <w:tmpl w:val="9F32D7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79A91125"/>
    <w:multiLevelType w:val="multilevel"/>
    <w:tmpl w:val="F65CEFEA"/>
    <w:lvl w:ilvl="0">
      <w:start w:val="1"/>
      <w:numFmt w:val="decimal"/>
      <w:lvlText w:val="%1"/>
      <w:lvlJc w:val="left"/>
      <w:pPr>
        <w:ind w:left="432" w:hanging="432"/>
      </w:pPr>
      <w:rPr>
        <w:b w:val="0"/>
      </w:r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A986D9C"/>
    <w:multiLevelType w:val="hybridMultilevel"/>
    <w:tmpl w:val="91C6F8F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7"/>
  </w:num>
  <w:num w:numId="2">
    <w:abstractNumId w:val="14"/>
  </w:num>
  <w:num w:numId="3">
    <w:abstractNumId w:val="0"/>
  </w:num>
  <w:num w:numId="4">
    <w:abstractNumId w:val="13"/>
  </w:num>
  <w:num w:numId="5">
    <w:abstractNumId w:val="0"/>
    <w:lvlOverride w:ilvl="0">
      <w:startOverride w:val="1"/>
    </w:lvlOverride>
  </w:num>
  <w:num w:numId="6">
    <w:abstractNumId w:val="11"/>
  </w:num>
  <w:num w:numId="7">
    <w:abstractNumId w:val="14"/>
  </w:num>
  <w:num w:numId="8">
    <w:abstractNumId w:val="14"/>
  </w:num>
  <w:num w:numId="9">
    <w:abstractNumId w:val="14"/>
  </w:num>
  <w:num w:numId="10">
    <w:abstractNumId w:val="20"/>
  </w:num>
  <w:num w:numId="11">
    <w:abstractNumId w:val="1"/>
  </w:num>
  <w:num w:numId="12">
    <w:abstractNumId w:val="15"/>
  </w:num>
  <w:num w:numId="13">
    <w:abstractNumId w:val="3"/>
  </w:num>
  <w:num w:numId="14">
    <w:abstractNumId w:val="5"/>
  </w:num>
  <w:num w:numId="15">
    <w:abstractNumId w:val="19"/>
  </w:num>
  <w:num w:numId="16">
    <w:abstractNumId w:val="23"/>
  </w:num>
  <w:num w:numId="17">
    <w:abstractNumId w:val="7"/>
  </w:num>
  <w:num w:numId="18">
    <w:abstractNumId w:val="8"/>
  </w:num>
  <w:num w:numId="19">
    <w:abstractNumId w:val="21"/>
  </w:num>
  <w:num w:numId="20">
    <w:abstractNumId w:val="9"/>
  </w:num>
  <w:num w:numId="21">
    <w:abstractNumId w:val="18"/>
  </w:num>
  <w:num w:numId="22">
    <w:abstractNumId w:val="4"/>
  </w:num>
  <w:num w:numId="23">
    <w:abstractNumId w:val="10"/>
  </w:num>
  <w:num w:numId="24">
    <w:abstractNumId w:val="6"/>
  </w:num>
  <w:num w:numId="25">
    <w:abstractNumId w:val="16"/>
  </w:num>
  <w:num w:numId="26">
    <w:abstractNumId w:val="2"/>
  </w:num>
  <w:num w:numId="27">
    <w:abstractNumId w:val="14"/>
  </w:num>
  <w:num w:numId="28">
    <w:abstractNumId w:val="14"/>
  </w:num>
  <w:num w:numId="29">
    <w:abstractNumId w:val="14"/>
  </w:num>
  <w:num w:numId="30">
    <w:abstractNumId w:val="22"/>
  </w:num>
  <w:num w:numId="31">
    <w:abstractNumId w:val="12"/>
  </w:num>
  <w:num w:numId="32">
    <w:abstractNumId w:val="14"/>
  </w:num>
  <w:num w:numId="33">
    <w:abstractNumId w:val="14"/>
  </w:num>
  <w:num w:numId="34">
    <w:abstractNumId w:val="1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F29"/>
    <w:rsid w:val="00001D1B"/>
    <w:rsid w:val="00006863"/>
    <w:rsid w:val="000213AE"/>
    <w:rsid w:val="00045269"/>
    <w:rsid w:val="00053C24"/>
    <w:rsid w:val="00054131"/>
    <w:rsid w:val="000571D7"/>
    <w:rsid w:val="00071FC2"/>
    <w:rsid w:val="00074D18"/>
    <w:rsid w:val="000759CB"/>
    <w:rsid w:val="00076E6F"/>
    <w:rsid w:val="000824FE"/>
    <w:rsid w:val="000943BD"/>
    <w:rsid w:val="000A5E8F"/>
    <w:rsid w:val="000B23CB"/>
    <w:rsid w:val="000B4AD4"/>
    <w:rsid w:val="000C0245"/>
    <w:rsid w:val="000D3C79"/>
    <w:rsid w:val="000E7AB0"/>
    <w:rsid w:val="000E7F12"/>
    <w:rsid w:val="000F42CC"/>
    <w:rsid w:val="000F4869"/>
    <w:rsid w:val="000F5879"/>
    <w:rsid w:val="00123225"/>
    <w:rsid w:val="0013398D"/>
    <w:rsid w:val="00133BB8"/>
    <w:rsid w:val="00135B15"/>
    <w:rsid w:val="00161D1C"/>
    <w:rsid w:val="00162762"/>
    <w:rsid w:val="001644CD"/>
    <w:rsid w:val="00172F60"/>
    <w:rsid w:val="001854DC"/>
    <w:rsid w:val="001C46B3"/>
    <w:rsid w:val="001D3CC9"/>
    <w:rsid w:val="001E37A9"/>
    <w:rsid w:val="002041BF"/>
    <w:rsid w:val="00211C76"/>
    <w:rsid w:val="0022065F"/>
    <w:rsid w:val="00235B55"/>
    <w:rsid w:val="002406F2"/>
    <w:rsid w:val="002532B1"/>
    <w:rsid w:val="00255038"/>
    <w:rsid w:val="00257138"/>
    <w:rsid w:val="00260383"/>
    <w:rsid w:val="002674EF"/>
    <w:rsid w:val="00293C24"/>
    <w:rsid w:val="002C3A06"/>
    <w:rsid w:val="002C7247"/>
    <w:rsid w:val="002D58FC"/>
    <w:rsid w:val="002D65EC"/>
    <w:rsid w:val="003049AD"/>
    <w:rsid w:val="00310102"/>
    <w:rsid w:val="00312188"/>
    <w:rsid w:val="003204C7"/>
    <w:rsid w:val="00320AF2"/>
    <w:rsid w:val="003225D8"/>
    <w:rsid w:val="003318B2"/>
    <w:rsid w:val="0034069A"/>
    <w:rsid w:val="003424F5"/>
    <w:rsid w:val="003432D1"/>
    <w:rsid w:val="00352545"/>
    <w:rsid w:val="00356D7C"/>
    <w:rsid w:val="003601B8"/>
    <w:rsid w:val="003627FB"/>
    <w:rsid w:val="00367C76"/>
    <w:rsid w:val="003759AC"/>
    <w:rsid w:val="003853BC"/>
    <w:rsid w:val="00387BE6"/>
    <w:rsid w:val="00391A48"/>
    <w:rsid w:val="003B0FD0"/>
    <w:rsid w:val="003C0D17"/>
    <w:rsid w:val="003C1623"/>
    <w:rsid w:val="003C7FC2"/>
    <w:rsid w:val="003D454C"/>
    <w:rsid w:val="003F02EB"/>
    <w:rsid w:val="003F7C16"/>
    <w:rsid w:val="00415901"/>
    <w:rsid w:val="004307BC"/>
    <w:rsid w:val="00430A2A"/>
    <w:rsid w:val="00445354"/>
    <w:rsid w:val="00461509"/>
    <w:rsid w:val="00466B96"/>
    <w:rsid w:val="004A0A98"/>
    <w:rsid w:val="004A52C5"/>
    <w:rsid w:val="004B74FF"/>
    <w:rsid w:val="004C47AA"/>
    <w:rsid w:val="004E3B78"/>
    <w:rsid w:val="00522093"/>
    <w:rsid w:val="0052337A"/>
    <w:rsid w:val="00525877"/>
    <w:rsid w:val="00583D09"/>
    <w:rsid w:val="00592C6F"/>
    <w:rsid w:val="005B48A3"/>
    <w:rsid w:val="005B6A50"/>
    <w:rsid w:val="005E7DBD"/>
    <w:rsid w:val="00602F86"/>
    <w:rsid w:val="00622694"/>
    <w:rsid w:val="00626BF3"/>
    <w:rsid w:val="00626DCF"/>
    <w:rsid w:val="006337E2"/>
    <w:rsid w:val="006340DC"/>
    <w:rsid w:val="006473D7"/>
    <w:rsid w:val="00677713"/>
    <w:rsid w:val="00681697"/>
    <w:rsid w:val="00693C44"/>
    <w:rsid w:val="0069572B"/>
    <w:rsid w:val="006B4AC5"/>
    <w:rsid w:val="006B62EF"/>
    <w:rsid w:val="006C4E77"/>
    <w:rsid w:val="006D1215"/>
    <w:rsid w:val="007244CE"/>
    <w:rsid w:val="007536E8"/>
    <w:rsid w:val="007976B5"/>
    <w:rsid w:val="007A58F7"/>
    <w:rsid w:val="007B2B9B"/>
    <w:rsid w:val="007B3868"/>
    <w:rsid w:val="007B4F77"/>
    <w:rsid w:val="007E5C7F"/>
    <w:rsid w:val="007E6EA5"/>
    <w:rsid w:val="00803BE5"/>
    <w:rsid w:val="008158DA"/>
    <w:rsid w:val="008217C2"/>
    <w:rsid w:val="00830AB6"/>
    <w:rsid w:val="00841649"/>
    <w:rsid w:val="00862715"/>
    <w:rsid w:val="0088286C"/>
    <w:rsid w:val="008942FC"/>
    <w:rsid w:val="008A1D2C"/>
    <w:rsid w:val="008A520F"/>
    <w:rsid w:val="008A72A4"/>
    <w:rsid w:val="008C1A06"/>
    <w:rsid w:val="008E06CD"/>
    <w:rsid w:val="008E58DB"/>
    <w:rsid w:val="008E5ACE"/>
    <w:rsid w:val="008F4764"/>
    <w:rsid w:val="00900FDD"/>
    <w:rsid w:val="0091688E"/>
    <w:rsid w:val="00916CFA"/>
    <w:rsid w:val="00920DF8"/>
    <w:rsid w:val="009214A9"/>
    <w:rsid w:val="00927428"/>
    <w:rsid w:val="009312FA"/>
    <w:rsid w:val="009321F4"/>
    <w:rsid w:val="00945140"/>
    <w:rsid w:val="00954AA9"/>
    <w:rsid w:val="009571ED"/>
    <w:rsid w:val="009662DF"/>
    <w:rsid w:val="009775E4"/>
    <w:rsid w:val="009A1A51"/>
    <w:rsid w:val="009B36BD"/>
    <w:rsid w:val="009B4C5B"/>
    <w:rsid w:val="009F6F29"/>
    <w:rsid w:val="00A1088E"/>
    <w:rsid w:val="00A1355A"/>
    <w:rsid w:val="00A139E9"/>
    <w:rsid w:val="00A55975"/>
    <w:rsid w:val="00A75578"/>
    <w:rsid w:val="00A8093E"/>
    <w:rsid w:val="00A851EE"/>
    <w:rsid w:val="00AA39A0"/>
    <w:rsid w:val="00AC1E06"/>
    <w:rsid w:val="00AC7BA5"/>
    <w:rsid w:val="00AD0CE9"/>
    <w:rsid w:val="00AD16A9"/>
    <w:rsid w:val="00AD7001"/>
    <w:rsid w:val="00B146FF"/>
    <w:rsid w:val="00B263A5"/>
    <w:rsid w:val="00B305CF"/>
    <w:rsid w:val="00B3542E"/>
    <w:rsid w:val="00B40CE3"/>
    <w:rsid w:val="00B65116"/>
    <w:rsid w:val="00B75B29"/>
    <w:rsid w:val="00B82B0B"/>
    <w:rsid w:val="00BA4167"/>
    <w:rsid w:val="00BB1AC4"/>
    <w:rsid w:val="00BB7CAD"/>
    <w:rsid w:val="00BC51AD"/>
    <w:rsid w:val="00BF0208"/>
    <w:rsid w:val="00BF47CA"/>
    <w:rsid w:val="00BF60F7"/>
    <w:rsid w:val="00C12298"/>
    <w:rsid w:val="00C14A00"/>
    <w:rsid w:val="00C36C21"/>
    <w:rsid w:val="00C46588"/>
    <w:rsid w:val="00C60E59"/>
    <w:rsid w:val="00C70A86"/>
    <w:rsid w:val="00C7715A"/>
    <w:rsid w:val="00C77575"/>
    <w:rsid w:val="00C80817"/>
    <w:rsid w:val="00C879F6"/>
    <w:rsid w:val="00CB0B81"/>
    <w:rsid w:val="00D03964"/>
    <w:rsid w:val="00D069E4"/>
    <w:rsid w:val="00D10CA3"/>
    <w:rsid w:val="00D149F0"/>
    <w:rsid w:val="00D1746A"/>
    <w:rsid w:val="00D22B33"/>
    <w:rsid w:val="00D525E7"/>
    <w:rsid w:val="00DA4D00"/>
    <w:rsid w:val="00DD1AEB"/>
    <w:rsid w:val="00DD5AFB"/>
    <w:rsid w:val="00DE4E59"/>
    <w:rsid w:val="00DF674B"/>
    <w:rsid w:val="00E2252F"/>
    <w:rsid w:val="00E25DA6"/>
    <w:rsid w:val="00E32AAD"/>
    <w:rsid w:val="00E512AD"/>
    <w:rsid w:val="00E57689"/>
    <w:rsid w:val="00E64B4F"/>
    <w:rsid w:val="00E809B7"/>
    <w:rsid w:val="00E83119"/>
    <w:rsid w:val="00E92FF7"/>
    <w:rsid w:val="00EA60E0"/>
    <w:rsid w:val="00EB300A"/>
    <w:rsid w:val="00ED4155"/>
    <w:rsid w:val="00EE5D5E"/>
    <w:rsid w:val="00EF607C"/>
    <w:rsid w:val="00F108D6"/>
    <w:rsid w:val="00F12EA5"/>
    <w:rsid w:val="00F20FF0"/>
    <w:rsid w:val="00F21E2F"/>
    <w:rsid w:val="00F23913"/>
    <w:rsid w:val="00F27EC6"/>
    <w:rsid w:val="00F30EDD"/>
    <w:rsid w:val="00F5049B"/>
    <w:rsid w:val="00F568B9"/>
    <w:rsid w:val="00F8365D"/>
    <w:rsid w:val="00F97B07"/>
    <w:rsid w:val="00FB6C2F"/>
    <w:rsid w:val="00FE1854"/>
    <w:rsid w:val="00FF2FB5"/>
    <w:rsid w:val="00FF2FBA"/>
    <w:rsid w:val="00FF7430"/>
    <w:rsid w:val="00FF7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D3B3F4"/>
  <w15:chartTrackingRefBased/>
  <w15:docId w15:val="{D00F32C5-8151-4526-B31D-71E3E0CB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Обычный ИПС ФАП"/>
    <w:qFormat/>
    <w:rsid w:val="009F6F29"/>
    <w:pPr>
      <w:spacing w:before="180" w:after="0" w:line="240" w:lineRule="auto"/>
      <w:ind w:firstLine="851"/>
      <w:jc w:val="both"/>
    </w:pPr>
    <w:rPr>
      <w:rFonts w:ascii="Times New Roman" w:eastAsia="Times New Roman" w:hAnsi="Times New Roman" w:cs="Times New Roman"/>
      <w:sz w:val="28"/>
      <w:szCs w:val="20"/>
      <w:lang w:eastAsia="ru-RU"/>
    </w:rPr>
  </w:style>
  <w:style w:type="paragraph" w:styleId="1">
    <w:name w:val="heading 1"/>
    <w:basedOn w:val="a1"/>
    <w:next w:val="a1"/>
    <w:link w:val="10"/>
    <w:uiPriority w:val="9"/>
    <w:qFormat/>
    <w:rsid w:val="008E58DB"/>
    <w:pPr>
      <w:keepNext/>
      <w:keepLines/>
      <w:numPr>
        <w:numId w:val="2"/>
      </w:numPr>
      <w:spacing w:before="240"/>
      <w:outlineLvl w:val="0"/>
    </w:pPr>
    <w:rPr>
      <w:rFonts w:ascii="Arial" w:eastAsiaTheme="majorEastAsia" w:hAnsi="Arial" w:cstheme="majorBidi"/>
      <w:color w:val="2F5496" w:themeColor="accent5" w:themeShade="BF"/>
      <w:sz w:val="32"/>
      <w:szCs w:val="32"/>
    </w:rPr>
  </w:style>
  <w:style w:type="paragraph" w:styleId="2">
    <w:name w:val="heading 2"/>
    <w:basedOn w:val="a1"/>
    <w:next w:val="a1"/>
    <w:link w:val="20"/>
    <w:uiPriority w:val="9"/>
    <w:unhideWhenUsed/>
    <w:qFormat/>
    <w:rsid w:val="0052337A"/>
    <w:pPr>
      <w:keepNext/>
      <w:keepLines/>
      <w:numPr>
        <w:ilvl w:val="1"/>
        <w:numId w:val="2"/>
      </w:numPr>
      <w:spacing w:before="120" w:after="120"/>
      <w:outlineLvl w:val="1"/>
    </w:pPr>
    <w:rPr>
      <w:rFonts w:ascii="Arial" w:eastAsiaTheme="majorEastAsia" w:hAnsi="Arial" w:cstheme="majorBidi"/>
      <w:b/>
      <w:color w:val="2E74B5" w:themeColor="accent1" w:themeShade="BF"/>
      <w:sz w:val="26"/>
      <w:szCs w:val="26"/>
    </w:rPr>
  </w:style>
  <w:style w:type="paragraph" w:styleId="3">
    <w:name w:val="heading 3"/>
    <w:basedOn w:val="a1"/>
    <w:next w:val="a1"/>
    <w:link w:val="30"/>
    <w:uiPriority w:val="9"/>
    <w:unhideWhenUsed/>
    <w:qFormat/>
    <w:rsid w:val="00D10CA3"/>
    <w:pPr>
      <w:keepNext/>
      <w:keepLines/>
      <w:numPr>
        <w:ilvl w:val="2"/>
        <w:numId w:val="2"/>
      </w:numPr>
      <w:spacing w:before="120" w:line="360" w:lineRule="auto"/>
      <w:outlineLvl w:val="2"/>
    </w:pPr>
    <w:rPr>
      <w:rFonts w:ascii="Arial" w:eastAsiaTheme="majorEastAsia" w:hAnsi="Arial" w:cstheme="majorBidi"/>
      <w:b/>
      <w:i/>
      <w:color w:val="1F4D78" w:themeColor="accent1" w:themeShade="7F"/>
      <w:sz w:val="24"/>
      <w:szCs w:val="24"/>
    </w:rPr>
  </w:style>
  <w:style w:type="paragraph" w:styleId="4">
    <w:name w:val="heading 4"/>
    <w:basedOn w:val="a1"/>
    <w:next w:val="a1"/>
    <w:link w:val="40"/>
    <w:uiPriority w:val="9"/>
    <w:semiHidden/>
    <w:unhideWhenUsed/>
    <w:qFormat/>
    <w:rsid w:val="009F6F29"/>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9F6F29"/>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9F6F29"/>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9F6F29"/>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9F6F2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9F6F2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9F6F29"/>
    <w:pPr>
      <w:tabs>
        <w:tab w:val="center" w:pos="4153"/>
        <w:tab w:val="right" w:pos="8306"/>
      </w:tabs>
    </w:pPr>
    <w:rPr>
      <w:sz w:val="20"/>
      <w:lang w:val="x-none"/>
    </w:rPr>
  </w:style>
  <w:style w:type="character" w:customStyle="1" w:styleId="a6">
    <w:name w:val="Верхний колонтитул Знак"/>
    <w:basedOn w:val="a2"/>
    <w:link w:val="a5"/>
    <w:uiPriority w:val="99"/>
    <w:rsid w:val="009F6F29"/>
    <w:rPr>
      <w:rFonts w:ascii="Times New Roman" w:eastAsia="Times New Roman" w:hAnsi="Times New Roman" w:cs="Times New Roman"/>
      <w:sz w:val="20"/>
      <w:szCs w:val="20"/>
      <w:lang w:val="x-none" w:eastAsia="ru-RU"/>
    </w:rPr>
  </w:style>
  <w:style w:type="paragraph" w:styleId="a7">
    <w:name w:val="footer"/>
    <w:basedOn w:val="a1"/>
    <w:link w:val="a8"/>
    <w:uiPriority w:val="99"/>
    <w:unhideWhenUsed/>
    <w:rsid w:val="009F6F29"/>
    <w:pPr>
      <w:tabs>
        <w:tab w:val="center" w:pos="4677"/>
        <w:tab w:val="right" w:pos="9355"/>
      </w:tabs>
    </w:pPr>
    <w:rPr>
      <w:sz w:val="20"/>
      <w:lang w:val="x-none" w:eastAsia="x-none"/>
    </w:rPr>
  </w:style>
  <w:style w:type="character" w:customStyle="1" w:styleId="a8">
    <w:name w:val="Нижний колонтитул Знак"/>
    <w:basedOn w:val="a2"/>
    <w:link w:val="a7"/>
    <w:uiPriority w:val="99"/>
    <w:rsid w:val="009F6F29"/>
    <w:rPr>
      <w:rFonts w:ascii="Times New Roman" w:eastAsia="Times New Roman" w:hAnsi="Times New Roman" w:cs="Times New Roman"/>
      <w:sz w:val="20"/>
      <w:szCs w:val="20"/>
      <w:lang w:val="x-none" w:eastAsia="x-none"/>
    </w:rPr>
  </w:style>
  <w:style w:type="paragraph" w:customStyle="1" w:styleId="11">
    <w:name w:val="Обычный1"/>
    <w:rsid w:val="009F6F29"/>
    <w:pPr>
      <w:widowControl w:val="0"/>
      <w:spacing w:after="0" w:line="240" w:lineRule="auto"/>
    </w:pPr>
    <w:rPr>
      <w:rFonts w:ascii="Times New Roman" w:eastAsia="Times New Roman" w:hAnsi="Times New Roman" w:cs="Times New Roman"/>
      <w:snapToGrid w:val="0"/>
      <w:sz w:val="20"/>
      <w:szCs w:val="20"/>
      <w:lang w:val="en-US" w:eastAsia="ru-RU"/>
    </w:rPr>
  </w:style>
  <w:style w:type="character" w:customStyle="1" w:styleId="10">
    <w:name w:val="Заголовок 1 Знак"/>
    <w:basedOn w:val="a2"/>
    <w:link w:val="1"/>
    <w:uiPriority w:val="9"/>
    <w:rsid w:val="008E58DB"/>
    <w:rPr>
      <w:rFonts w:ascii="Arial" w:eastAsiaTheme="majorEastAsia" w:hAnsi="Arial" w:cstheme="majorBidi"/>
      <w:color w:val="2F5496" w:themeColor="accent5" w:themeShade="BF"/>
      <w:sz w:val="32"/>
      <w:szCs w:val="32"/>
      <w:lang w:eastAsia="ru-RU"/>
    </w:rPr>
  </w:style>
  <w:style w:type="paragraph" w:styleId="a9">
    <w:name w:val="TOC Heading"/>
    <w:basedOn w:val="1"/>
    <w:next w:val="a1"/>
    <w:uiPriority w:val="39"/>
    <w:unhideWhenUsed/>
    <w:qFormat/>
    <w:rsid w:val="009F6F29"/>
    <w:pPr>
      <w:spacing w:line="259" w:lineRule="auto"/>
      <w:ind w:firstLine="0"/>
      <w:jc w:val="left"/>
      <w:outlineLvl w:val="9"/>
    </w:pPr>
  </w:style>
  <w:style w:type="paragraph" w:styleId="aa">
    <w:name w:val="List Paragraph"/>
    <w:basedOn w:val="a1"/>
    <w:uiPriority w:val="34"/>
    <w:qFormat/>
    <w:rsid w:val="009F6F29"/>
    <w:pPr>
      <w:ind w:left="720"/>
      <w:contextualSpacing/>
    </w:pPr>
  </w:style>
  <w:style w:type="character" w:customStyle="1" w:styleId="20">
    <w:name w:val="Заголовок 2 Знак"/>
    <w:basedOn w:val="a2"/>
    <w:link w:val="2"/>
    <w:uiPriority w:val="9"/>
    <w:rsid w:val="0052337A"/>
    <w:rPr>
      <w:rFonts w:ascii="Arial" w:eastAsiaTheme="majorEastAsia" w:hAnsi="Arial" w:cstheme="majorBidi"/>
      <w:b/>
      <w:color w:val="2E74B5" w:themeColor="accent1" w:themeShade="BF"/>
      <w:sz w:val="26"/>
      <w:szCs w:val="26"/>
      <w:lang w:eastAsia="ru-RU"/>
    </w:rPr>
  </w:style>
  <w:style w:type="character" w:customStyle="1" w:styleId="30">
    <w:name w:val="Заголовок 3 Знак"/>
    <w:basedOn w:val="a2"/>
    <w:link w:val="3"/>
    <w:uiPriority w:val="9"/>
    <w:rsid w:val="00D10CA3"/>
    <w:rPr>
      <w:rFonts w:ascii="Arial" w:eastAsiaTheme="majorEastAsia" w:hAnsi="Arial" w:cstheme="majorBidi"/>
      <w:b/>
      <w:i/>
      <w:color w:val="1F4D78" w:themeColor="accent1" w:themeShade="7F"/>
      <w:sz w:val="24"/>
      <w:szCs w:val="24"/>
      <w:lang w:eastAsia="ru-RU"/>
    </w:rPr>
  </w:style>
  <w:style w:type="character" w:customStyle="1" w:styleId="40">
    <w:name w:val="Заголовок 4 Знак"/>
    <w:basedOn w:val="a2"/>
    <w:link w:val="4"/>
    <w:uiPriority w:val="9"/>
    <w:semiHidden/>
    <w:rsid w:val="009F6F29"/>
    <w:rPr>
      <w:rFonts w:asciiTheme="majorHAnsi" w:eastAsiaTheme="majorEastAsia" w:hAnsiTheme="majorHAnsi" w:cstheme="majorBidi"/>
      <w:i/>
      <w:iCs/>
      <w:color w:val="2E74B5" w:themeColor="accent1" w:themeShade="BF"/>
      <w:sz w:val="28"/>
      <w:szCs w:val="20"/>
      <w:lang w:eastAsia="ru-RU"/>
    </w:rPr>
  </w:style>
  <w:style w:type="character" w:customStyle="1" w:styleId="50">
    <w:name w:val="Заголовок 5 Знак"/>
    <w:basedOn w:val="a2"/>
    <w:link w:val="5"/>
    <w:uiPriority w:val="9"/>
    <w:semiHidden/>
    <w:rsid w:val="009F6F29"/>
    <w:rPr>
      <w:rFonts w:asciiTheme="majorHAnsi" w:eastAsiaTheme="majorEastAsia" w:hAnsiTheme="majorHAnsi" w:cstheme="majorBidi"/>
      <w:color w:val="2E74B5" w:themeColor="accent1" w:themeShade="BF"/>
      <w:sz w:val="28"/>
      <w:szCs w:val="20"/>
      <w:lang w:eastAsia="ru-RU"/>
    </w:rPr>
  </w:style>
  <w:style w:type="character" w:customStyle="1" w:styleId="60">
    <w:name w:val="Заголовок 6 Знак"/>
    <w:basedOn w:val="a2"/>
    <w:link w:val="6"/>
    <w:uiPriority w:val="9"/>
    <w:semiHidden/>
    <w:rsid w:val="009F6F29"/>
    <w:rPr>
      <w:rFonts w:asciiTheme="majorHAnsi" w:eastAsiaTheme="majorEastAsia" w:hAnsiTheme="majorHAnsi" w:cstheme="majorBidi"/>
      <w:color w:val="1F4D78" w:themeColor="accent1" w:themeShade="7F"/>
      <w:sz w:val="28"/>
      <w:szCs w:val="20"/>
      <w:lang w:eastAsia="ru-RU"/>
    </w:rPr>
  </w:style>
  <w:style w:type="character" w:customStyle="1" w:styleId="70">
    <w:name w:val="Заголовок 7 Знак"/>
    <w:basedOn w:val="a2"/>
    <w:link w:val="7"/>
    <w:uiPriority w:val="9"/>
    <w:semiHidden/>
    <w:rsid w:val="009F6F29"/>
    <w:rPr>
      <w:rFonts w:asciiTheme="majorHAnsi" w:eastAsiaTheme="majorEastAsia" w:hAnsiTheme="majorHAnsi" w:cstheme="majorBidi"/>
      <w:i/>
      <w:iCs/>
      <w:color w:val="1F4D78" w:themeColor="accent1" w:themeShade="7F"/>
      <w:sz w:val="28"/>
      <w:szCs w:val="20"/>
      <w:lang w:eastAsia="ru-RU"/>
    </w:rPr>
  </w:style>
  <w:style w:type="character" w:customStyle="1" w:styleId="80">
    <w:name w:val="Заголовок 8 Знак"/>
    <w:basedOn w:val="a2"/>
    <w:link w:val="8"/>
    <w:uiPriority w:val="9"/>
    <w:semiHidden/>
    <w:rsid w:val="009F6F2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9F6F29"/>
    <w:rPr>
      <w:rFonts w:asciiTheme="majorHAnsi" w:eastAsiaTheme="majorEastAsia" w:hAnsiTheme="majorHAnsi" w:cstheme="majorBidi"/>
      <w:i/>
      <w:iCs/>
      <w:color w:val="272727" w:themeColor="text1" w:themeTint="D8"/>
      <w:sz w:val="21"/>
      <w:szCs w:val="21"/>
      <w:lang w:eastAsia="ru-RU"/>
    </w:rPr>
  </w:style>
  <w:style w:type="paragraph" w:styleId="ab">
    <w:name w:val="caption"/>
    <w:basedOn w:val="a1"/>
    <w:next w:val="a1"/>
    <w:uiPriority w:val="35"/>
    <w:unhideWhenUsed/>
    <w:qFormat/>
    <w:rsid w:val="00466B96"/>
    <w:pPr>
      <w:spacing w:before="120" w:after="120"/>
    </w:pPr>
    <w:rPr>
      <w:i/>
      <w:iCs/>
      <w:color w:val="44546A" w:themeColor="text2"/>
      <w:sz w:val="24"/>
      <w:szCs w:val="18"/>
    </w:rPr>
  </w:style>
  <w:style w:type="paragraph" w:customStyle="1" w:styleId="ac">
    <w:name w:val="Абзац"/>
    <w:basedOn w:val="a1"/>
    <w:link w:val="ad"/>
    <w:qFormat/>
    <w:rsid w:val="009662DF"/>
    <w:pPr>
      <w:spacing w:before="0"/>
      <w:ind w:firstLine="709"/>
    </w:pPr>
    <w:rPr>
      <w:szCs w:val="28"/>
      <w:lang w:val="x-none"/>
    </w:rPr>
  </w:style>
  <w:style w:type="character" w:customStyle="1" w:styleId="ad">
    <w:name w:val="Абзац Знак"/>
    <w:link w:val="ac"/>
    <w:rsid w:val="009662DF"/>
    <w:rPr>
      <w:rFonts w:ascii="Times New Roman" w:eastAsia="Times New Roman" w:hAnsi="Times New Roman" w:cs="Times New Roman"/>
      <w:sz w:val="28"/>
      <w:szCs w:val="28"/>
      <w:lang w:val="x-none" w:eastAsia="ru-RU"/>
    </w:rPr>
  </w:style>
  <w:style w:type="paragraph" w:customStyle="1" w:styleId="ae">
    <w:name w:val="Подпись к рисунку"/>
    <w:basedOn w:val="a1"/>
    <w:qFormat/>
    <w:rsid w:val="009662DF"/>
    <w:pPr>
      <w:spacing w:before="0" w:after="120"/>
      <w:ind w:firstLine="0"/>
      <w:jc w:val="center"/>
    </w:pPr>
    <w:rPr>
      <w:i/>
      <w:szCs w:val="28"/>
    </w:rPr>
  </w:style>
  <w:style w:type="paragraph" w:styleId="a">
    <w:name w:val="List Number"/>
    <w:basedOn w:val="a1"/>
    <w:qFormat/>
    <w:rsid w:val="00F8365D"/>
    <w:pPr>
      <w:numPr>
        <w:numId w:val="3"/>
      </w:numPr>
      <w:tabs>
        <w:tab w:val="left" w:pos="1190"/>
      </w:tabs>
      <w:spacing w:before="0"/>
      <w:contextualSpacing/>
    </w:pPr>
    <w:rPr>
      <w:rFonts w:ascii="Arial" w:hAnsi="Arial"/>
      <w:color w:val="4472C4" w:themeColor="accent5"/>
      <w:szCs w:val="24"/>
    </w:rPr>
  </w:style>
  <w:style w:type="paragraph" w:customStyle="1" w:styleId="af">
    <w:name w:val="Контейнер для рисунка"/>
    <w:basedOn w:val="a1"/>
    <w:qFormat/>
    <w:rsid w:val="009662DF"/>
    <w:pPr>
      <w:keepNext/>
      <w:spacing w:before="120"/>
      <w:ind w:firstLine="0"/>
      <w:jc w:val="center"/>
    </w:pPr>
    <w:rPr>
      <w:szCs w:val="28"/>
    </w:rPr>
  </w:style>
  <w:style w:type="character" w:styleId="af0">
    <w:name w:val="Hyperlink"/>
    <w:uiPriority w:val="99"/>
    <w:unhideWhenUsed/>
    <w:rsid w:val="009662DF"/>
    <w:rPr>
      <w:color w:val="0000FF"/>
      <w:u w:val="single"/>
    </w:rPr>
  </w:style>
  <w:style w:type="character" w:styleId="af1">
    <w:name w:val="FollowedHyperlink"/>
    <w:basedOn w:val="a2"/>
    <w:uiPriority w:val="99"/>
    <w:semiHidden/>
    <w:unhideWhenUsed/>
    <w:rsid w:val="009662DF"/>
    <w:rPr>
      <w:color w:val="954F72" w:themeColor="followedHyperlink"/>
      <w:u w:val="single"/>
    </w:rPr>
  </w:style>
  <w:style w:type="paragraph" w:styleId="a0">
    <w:name w:val="List Bullet"/>
    <w:basedOn w:val="21"/>
    <w:qFormat/>
    <w:rsid w:val="00320AF2"/>
    <w:pPr>
      <w:numPr>
        <w:numId w:val="4"/>
      </w:numPr>
      <w:tabs>
        <w:tab w:val="left" w:pos="1134"/>
      </w:tabs>
      <w:spacing w:before="0"/>
      <w:ind w:left="432" w:hanging="432"/>
    </w:pPr>
    <w:rPr>
      <w:szCs w:val="28"/>
    </w:rPr>
  </w:style>
  <w:style w:type="paragraph" w:styleId="21">
    <w:name w:val="List Number 2"/>
    <w:basedOn w:val="a1"/>
    <w:uiPriority w:val="99"/>
    <w:semiHidden/>
    <w:unhideWhenUsed/>
    <w:rsid w:val="00320AF2"/>
    <w:pPr>
      <w:tabs>
        <w:tab w:val="num" w:pos="568"/>
      </w:tabs>
      <w:ind w:left="568" w:firstLine="0"/>
      <w:contextualSpacing/>
    </w:pPr>
  </w:style>
  <w:style w:type="paragraph" w:styleId="12">
    <w:name w:val="toc 1"/>
    <w:basedOn w:val="a1"/>
    <w:next w:val="a1"/>
    <w:autoRedefine/>
    <w:uiPriority w:val="39"/>
    <w:unhideWhenUsed/>
    <w:rsid w:val="00F97B07"/>
    <w:pPr>
      <w:tabs>
        <w:tab w:val="left" w:pos="993"/>
        <w:tab w:val="right" w:leader="dot" w:pos="9629"/>
      </w:tabs>
      <w:spacing w:after="100"/>
      <w:ind w:firstLine="567"/>
    </w:pPr>
  </w:style>
  <w:style w:type="paragraph" w:styleId="22">
    <w:name w:val="toc 2"/>
    <w:basedOn w:val="a1"/>
    <w:next w:val="a1"/>
    <w:autoRedefine/>
    <w:uiPriority w:val="39"/>
    <w:unhideWhenUsed/>
    <w:rsid w:val="000E7AB0"/>
    <w:pPr>
      <w:tabs>
        <w:tab w:val="left" w:pos="1276"/>
        <w:tab w:val="right" w:leader="dot" w:pos="9629"/>
      </w:tabs>
      <w:spacing w:after="100"/>
      <w:ind w:left="280" w:firstLine="287"/>
    </w:pPr>
  </w:style>
  <w:style w:type="paragraph" w:styleId="31">
    <w:name w:val="toc 3"/>
    <w:basedOn w:val="a1"/>
    <w:next w:val="a1"/>
    <w:autoRedefine/>
    <w:uiPriority w:val="39"/>
    <w:unhideWhenUsed/>
    <w:rsid w:val="008C1A06"/>
    <w:pPr>
      <w:spacing w:before="0" w:after="100" w:line="259" w:lineRule="auto"/>
      <w:ind w:left="440" w:firstLine="0"/>
      <w:jc w:val="left"/>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192F7-1709-49E2-B8A7-26A858AB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16</Pages>
  <Words>1575</Words>
  <Characters>8983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Козеев Олег Егорович</dc:creator>
  <cp:keywords/>
  <dc:description/>
  <cp:lastModifiedBy>Виноградов Владимир Иванович</cp:lastModifiedBy>
  <cp:revision>7</cp:revision>
  <dcterms:created xsi:type="dcterms:W3CDTF">2026-02-03T11:47:00Z</dcterms:created>
  <dcterms:modified xsi:type="dcterms:W3CDTF">2026-02-03T13:28:00Z</dcterms:modified>
</cp:coreProperties>
</file>